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F9DD8" w14:textId="3A21C20E" w:rsidR="00F45C7B" w:rsidRPr="00DA77AB" w:rsidRDefault="00150A18" w:rsidP="00F45C7B">
      <w:pPr>
        <w:jc w:val="center"/>
        <w:rPr>
          <w:b/>
          <w:bCs/>
          <w:sz w:val="22"/>
          <w:szCs w:val="22"/>
        </w:rPr>
      </w:pPr>
      <w:r w:rsidRPr="00DA77AB">
        <w:rPr>
          <w:b/>
          <w:bCs/>
          <w:sz w:val="22"/>
          <w:szCs w:val="22"/>
        </w:rPr>
        <w:t>Homework/exam problems</w:t>
      </w:r>
    </w:p>
    <w:p w14:paraId="25FAD4FE" w14:textId="42D10C12" w:rsidR="000A2202" w:rsidRPr="00DA77AB" w:rsidRDefault="00150A18">
      <w:pPr>
        <w:rPr>
          <w:sz w:val="22"/>
          <w:szCs w:val="22"/>
        </w:rPr>
      </w:pPr>
      <w:r w:rsidRPr="00DA77AB">
        <w:rPr>
          <w:sz w:val="22"/>
          <w:szCs w:val="22"/>
        </w:rPr>
        <w:t xml:space="preserve">Xie, S.-P., 2023: </w:t>
      </w:r>
      <w:hyperlink r:id="rId7" w:history="1">
        <w:r w:rsidRPr="00DA77AB">
          <w:rPr>
            <w:rStyle w:val="Hyperlink"/>
            <w:i/>
            <w:iCs/>
            <w:sz w:val="22"/>
            <w:szCs w:val="22"/>
          </w:rPr>
          <w:t>Coupled Atmosphere-Ocean Dynamics: Climate Variability and Climate Change</w:t>
        </w:r>
      </w:hyperlink>
      <w:r w:rsidRPr="00DA77AB">
        <w:rPr>
          <w:sz w:val="22"/>
          <w:szCs w:val="22"/>
        </w:rPr>
        <w:t>. Elsevier, 424 pages.</w:t>
      </w:r>
    </w:p>
    <w:p w14:paraId="0270A12D" w14:textId="77777777" w:rsidR="00150A18" w:rsidRPr="00DA77AB" w:rsidRDefault="00150A18">
      <w:pPr>
        <w:rPr>
          <w:sz w:val="22"/>
          <w:szCs w:val="22"/>
        </w:rPr>
      </w:pPr>
    </w:p>
    <w:p w14:paraId="77F05050" w14:textId="4C8A6AD9" w:rsidR="00D9164E" w:rsidRPr="00DA77AB" w:rsidRDefault="00995B80">
      <w:pPr>
        <w:rPr>
          <w:b/>
          <w:bCs/>
          <w:sz w:val="22"/>
          <w:szCs w:val="22"/>
        </w:rPr>
      </w:pPr>
      <w:bookmarkStart w:id="0" w:name="_Hlk140002639"/>
      <w:r w:rsidRPr="00DA77AB">
        <w:rPr>
          <w:b/>
          <w:bCs/>
          <w:sz w:val="22"/>
          <w:szCs w:val="22"/>
        </w:rPr>
        <w:t>Ch</w:t>
      </w:r>
      <w:r w:rsidR="00150A18" w:rsidRPr="00DA77AB">
        <w:rPr>
          <w:b/>
          <w:bCs/>
          <w:sz w:val="22"/>
          <w:szCs w:val="22"/>
        </w:rPr>
        <w:t>apter</w:t>
      </w:r>
      <w:r w:rsidR="002249DA" w:rsidRPr="00DA77AB">
        <w:rPr>
          <w:b/>
          <w:bCs/>
          <w:sz w:val="22"/>
          <w:szCs w:val="22"/>
        </w:rPr>
        <w:t xml:space="preserve"> </w:t>
      </w:r>
      <w:r w:rsidRPr="00DA77AB">
        <w:rPr>
          <w:b/>
          <w:bCs/>
          <w:sz w:val="22"/>
          <w:szCs w:val="22"/>
        </w:rPr>
        <w:t xml:space="preserve">2 </w:t>
      </w:r>
    </w:p>
    <w:bookmarkEnd w:id="0"/>
    <w:p w14:paraId="477AF359" w14:textId="77777777" w:rsidR="00223B80" w:rsidRPr="00DA77AB" w:rsidRDefault="00223B80" w:rsidP="0090705E">
      <w:pPr>
        <w:rPr>
          <w:sz w:val="22"/>
          <w:szCs w:val="22"/>
        </w:rPr>
      </w:pPr>
    </w:p>
    <w:p w14:paraId="421F7C11" w14:textId="17C1C7B7" w:rsidR="009361C9" w:rsidRPr="00DA77AB" w:rsidRDefault="009361C9" w:rsidP="009361C9">
      <w:pPr>
        <w:rPr>
          <w:sz w:val="22"/>
          <w:szCs w:val="22"/>
        </w:rPr>
      </w:pPr>
      <w:r w:rsidRPr="00DA77AB">
        <w:rPr>
          <w:sz w:val="22"/>
          <w:szCs w:val="22"/>
        </w:rPr>
        <w:t xml:space="preserve">2.1. Saturation water vapor partial pressure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s</m:t>
            </m:r>
          </m:sub>
        </m:sSub>
      </m:oMath>
      <w:r w:rsidRPr="00DA77AB">
        <w:rPr>
          <w:sz w:val="22"/>
          <w:szCs w:val="22"/>
        </w:rPr>
        <w:t xml:space="preserve"> follows the Clausius-Clapeyron (CC) </w:t>
      </w:r>
      <w:proofErr w:type="gramStart"/>
      <w:r w:rsidRPr="00DA77AB">
        <w:rPr>
          <w:sz w:val="22"/>
          <w:szCs w:val="22"/>
        </w:rPr>
        <w:t>equation</w:t>
      </w:r>
      <w:proofErr w:type="gramEnd"/>
    </w:p>
    <w:p w14:paraId="4CE76FEB" w14:textId="640218AA" w:rsidR="009361C9" w:rsidRPr="00DA77AB" w:rsidRDefault="00000000" w:rsidP="009361C9">
      <w:pPr>
        <w:rPr>
          <w:sz w:val="22"/>
          <w:szCs w:val="22"/>
        </w:rPr>
      </w:pPr>
      <m:oMathPara>
        <m:oMath>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s</m:t>
                  </m:r>
                </m:sub>
              </m:sSub>
            </m:den>
          </m:f>
          <m:f>
            <m:fPr>
              <m:ctrlPr>
                <w:rPr>
                  <w:rFonts w:ascii="Cambria Math" w:hAnsi="Cambria Math"/>
                  <w:i/>
                  <w:sz w:val="22"/>
                  <w:szCs w:val="22"/>
                </w:rPr>
              </m:ctrlPr>
            </m:fPr>
            <m:num>
              <m:r>
                <w:rPr>
                  <w:rFonts w:ascii="Cambria Math" w:hAnsi="Cambria Math"/>
                  <w:sz w:val="22"/>
                  <w:szCs w:val="22"/>
                </w:rPr>
                <m:t>d</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s</m:t>
                  </m:r>
                </m:sub>
              </m:sSub>
            </m:num>
            <m:den>
              <m:r>
                <w:rPr>
                  <w:rFonts w:ascii="Cambria Math" w:hAnsi="Cambria Math"/>
                  <w:sz w:val="22"/>
                  <w:szCs w:val="22"/>
                </w:rPr>
                <m:t>dT</m:t>
              </m:r>
            </m:den>
          </m:f>
          <m:r>
            <w:rPr>
              <w:rFonts w:ascii="Cambria Math" w:hAnsi="Cambria Math"/>
              <w:sz w:val="22"/>
              <w:szCs w:val="22"/>
            </w:rPr>
            <m:t>=α,</m:t>
          </m:r>
        </m:oMath>
      </m:oMathPara>
    </w:p>
    <w:p w14:paraId="65BD58BE" w14:textId="678940CF" w:rsidR="009361C9" w:rsidRPr="00DA77AB" w:rsidRDefault="009361C9" w:rsidP="009361C9">
      <w:pPr>
        <w:rPr>
          <w:sz w:val="22"/>
          <w:szCs w:val="22"/>
        </w:rPr>
      </w:pPr>
      <w:r w:rsidRPr="00DA77AB">
        <w:rPr>
          <w:sz w:val="22"/>
          <w:szCs w:val="22"/>
        </w:rPr>
        <w:t xml:space="preserve">where the CC coefficient is a weak function of temperature T in K but is treated </w:t>
      </w:r>
      <w:r w:rsidR="00FE192C">
        <w:rPr>
          <w:sz w:val="22"/>
          <w:szCs w:val="22"/>
        </w:rPr>
        <w:t xml:space="preserve">here </w:t>
      </w:r>
      <w:r w:rsidRPr="00DA77AB">
        <w:rPr>
          <w:sz w:val="22"/>
          <w:szCs w:val="22"/>
        </w:rPr>
        <w:t xml:space="preserve">as a constant </w:t>
      </w:r>
      <m:oMath>
        <m:r>
          <w:rPr>
            <w:rFonts w:ascii="Cambria Math" w:hAnsi="Cambria Math"/>
            <w:sz w:val="22"/>
            <w:szCs w:val="22"/>
          </w:rPr>
          <m:t>α</m:t>
        </m:r>
      </m:oMath>
      <w:r w:rsidRPr="00DA77AB">
        <w:rPr>
          <w:sz w:val="22"/>
          <w:szCs w:val="22"/>
        </w:rPr>
        <w:t xml:space="preserve"> =0.065 K</w:t>
      </w:r>
      <w:r w:rsidRPr="00DA77AB">
        <w:rPr>
          <w:sz w:val="22"/>
          <w:szCs w:val="22"/>
          <w:vertAlign w:val="superscript"/>
        </w:rPr>
        <w:t>-1</w:t>
      </w:r>
      <w:r w:rsidRPr="00DA77AB">
        <w:rPr>
          <w:sz w:val="22"/>
          <w:szCs w:val="22"/>
        </w:rPr>
        <w:t xml:space="preserve">. Assume that the atmospheric relative humidity is constant, say at 0.8. Show the vertical profile of water vapor partial </w:t>
      </w:r>
      <w:proofErr w:type="gramStart"/>
      <w:r w:rsidRPr="00DA77AB">
        <w:rPr>
          <w:sz w:val="22"/>
          <w:szCs w:val="22"/>
        </w:rPr>
        <w:t>pressure</w:t>
      </w:r>
      <w:proofErr w:type="gramEnd"/>
      <w:r w:rsidRPr="00DA77AB">
        <w:rPr>
          <w:sz w:val="22"/>
          <w:szCs w:val="22"/>
        </w:rPr>
        <w:t xml:space="preserve"> </w:t>
      </w:r>
    </w:p>
    <w:p w14:paraId="2C027114" w14:textId="05E5CC17" w:rsidR="009361C9" w:rsidRPr="00DA77AB" w:rsidRDefault="00000000" w:rsidP="009361C9">
      <w:pPr>
        <w:rPr>
          <w:sz w:val="22"/>
          <w:szCs w:val="22"/>
        </w:rPr>
      </w:pPr>
      <m:oMathPara>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v</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0</m:t>
              </m:r>
            </m:sub>
          </m:sSub>
          <m:func>
            <m:funcPr>
              <m:ctrlPr>
                <w:rPr>
                  <w:rFonts w:ascii="Cambria Math" w:hAnsi="Cambria Math"/>
                  <w:sz w:val="22"/>
                  <w:szCs w:val="22"/>
                </w:rPr>
              </m:ctrlPr>
            </m:funcPr>
            <m:fName>
              <m:r>
                <m:rPr>
                  <m:sty m:val="p"/>
                </m:rPr>
                <w:rPr>
                  <w:rFonts w:ascii="Cambria Math" w:hAnsi="Cambria Math"/>
                  <w:sz w:val="22"/>
                  <w:szCs w:val="22"/>
                </w:rPr>
                <m:t>exp</m:t>
              </m:r>
            </m:fName>
            <m:e>
              <m:d>
                <m:dPr>
                  <m:ctrlPr>
                    <w:rPr>
                      <w:rFonts w:ascii="Cambria Math" w:hAnsi="Cambria Math"/>
                      <w:i/>
                      <w:sz w:val="22"/>
                      <w:szCs w:val="22"/>
                    </w:rPr>
                  </m:ctrlPr>
                </m:d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z</m:t>
                      </m:r>
                    </m:num>
                    <m:den>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v</m:t>
                          </m:r>
                        </m:sub>
                      </m:sSub>
                    </m:den>
                  </m:f>
                </m:e>
              </m:d>
            </m:e>
          </m:func>
          <m:r>
            <w:rPr>
              <w:rFonts w:ascii="Cambria Math" w:hAnsi="Cambria Math"/>
              <w:sz w:val="22"/>
              <w:szCs w:val="22"/>
            </w:rPr>
            <m:t>,</m:t>
          </m:r>
        </m:oMath>
      </m:oMathPara>
    </w:p>
    <w:p w14:paraId="74B8CFFF" w14:textId="52116006" w:rsidR="009361C9" w:rsidRPr="00DA77AB" w:rsidRDefault="009361C9" w:rsidP="009361C9">
      <w:pPr>
        <w:rPr>
          <w:sz w:val="22"/>
          <w:szCs w:val="22"/>
        </w:rPr>
      </w:pPr>
      <w:r w:rsidRPr="00DA77AB">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0</m:t>
            </m:r>
          </m:sub>
        </m:sSub>
      </m:oMath>
      <w:r w:rsidRPr="00DA77AB">
        <w:rPr>
          <w:sz w:val="22"/>
          <w:szCs w:val="22"/>
        </w:rPr>
        <w:t xml:space="preserve"> is the vapor pressure at the sea level, and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v</m:t>
            </m:r>
          </m:sub>
        </m:sSub>
        <m:r>
          <w:rPr>
            <w:rFonts w:ascii="Cambria Math" w:hAnsi="Cambria Math"/>
            <w:sz w:val="22"/>
            <w:szCs w:val="22"/>
          </w:rPr>
          <m:t>=1/(α</m:t>
        </m:r>
        <m:r>
          <w:rPr>
            <w:rFonts w:ascii="Cambria Math" w:hAnsi="Cambria Math"/>
            <w:sz w:val="22"/>
            <w:szCs w:val="22"/>
            <w:lang w:val="el-GR"/>
          </w:rPr>
          <m:t>Γ)</m:t>
        </m:r>
      </m:oMath>
      <w:r w:rsidRPr="00DA77AB">
        <w:rPr>
          <w:sz w:val="22"/>
          <w:szCs w:val="22"/>
        </w:rPr>
        <w:t xml:space="preserve"> is the scale height for water vapor with </w:t>
      </w:r>
      <m:oMath>
        <m:r>
          <w:rPr>
            <w:rFonts w:ascii="Cambria Math" w:hAnsi="Cambria Math"/>
            <w:sz w:val="22"/>
            <w:szCs w:val="22"/>
            <w:lang w:val="el-GR"/>
          </w:rPr>
          <m:t>Γ</m:t>
        </m:r>
      </m:oMath>
      <w:r w:rsidRPr="00DA77AB">
        <w:rPr>
          <w:sz w:val="22"/>
          <w:szCs w:val="22"/>
        </w:rPr>
        <w:t xml:space="preserve"> as the lapse rate</w:t>
      </w:r>
      <w:r w:rsidR="00FE192C">
        <w:rPr>
          <w:sz w:val="22"/>
          <w:szCs w:val="22"/>
        </w:rPr>
        <w:t xml:space="preserve"> for temperature</w:t>
      </w:r>
      <w:r w:rsidRPr="00DA77AB">
        <w:rPr>
          <w:sz w:val="22"/>
          <w:szCs w:val="22"/>
        </w:rPr>
        <w:t xml:space="preserve">. Calculate </w:t>
      </w:r>
      <w:r w:rsidRPr="00DA77AB">
        <w:rPr>
          <w:i/>
          <w:iCs/>
          <w:sz w:val="22"/>
          <w:szCs w:val="22"/>
        </w:rPr>
        <w:t>H</w:t>
      </w:r>
      <w:r w:rsidRPr="00DA77AB">
        <w:rPr>
          <w:i/>
          <w:iCs/>
          <w:sz w:val="22"/>
          <w:szCs w:val="22"/>
          <w:vertAlign w:val="subscript"/>
        </w:rPr>
        <w:t>v</w:t>
      </w:r>
      <w:r w:rsidRPr="00DA77AB">
        <w:rPr>
          <w:sz w:val="22"/>
          <w:szCs w:val="22"/>
        </w:rPr>
        <w:t xml:space="preserve"> with </w:t>
      </w:r>
      <m:oMath>
        <m:r>
          <w:rPr>
            <w:rFonts w:ascii="Cambria Math" w:hAnsi="Cambria Math"/>
            <w:sz w:val="22"/>
            <w:szCs w:val="22"/>
            <w:lang w:val="el-GR"/>
          </w:rPr>
          <m:t>Γ</m:t>
        </m:r>
      </m:oMath>
      <w:r w:rsidRPr="00DA77AB">
        <w:rPr>
          <w:sz w:val="22"/>
          <w:szCs w:val="22"/>
        </w:rPr>
        <w:t xml:space="preserve">=6.5 K/km.  </w:t>
      </w:r>
    </w:p>
    <w:p w14:paraId="2E04AA60" w14:textId="77777777" w:rsidR="009361C9" w:rsidRPr="00DA77AB" w:rsidRDefault="009361C9" w:rsidP="0090705E">
      <w:pPr>
        <w:rPr>
          <w:sz w:val="22"/>
          <w:szCs w:val="22"/>
        </w:rPr>
      </w:pPr>
    </w:p>
    <w:p w14:paraId="284F8F2D" w14:textId="1F211726" w:rsidR="0090705E" w:rsidRPr="00DA77AB" w:rsidRDefault="001101F1" w:rsidP="0090705E">
      <w:pPr>
        <w:rPr>
          <w:sz w:val="22"/>
          <w:szCs w:val="22"/>
        </w:rPr>
      </w:pPr>
      <w:r w:rsidRPr="00DA77AB">
        <w:rPr>
          <w:sz w:val="22"/>
          <w:szCs w:val="22"/>
        </w:rPr>
        <w:t>2.</w:t>
      </w:r>
      <w:r w:rsidR="009361C9" w:rsidRPr="00DA77AB">
        <w:rPr>
          <w:sz w:val="22"/>
          <w:szCs w:val="22"/>
        </w:rPr>
        <w:t>2</w:t>
      </w:r>
      <w:r w:rsidR="0090705E" w:rsidRPr="00DA77AB">
        <w:rPr>
          <w:sz w:val="22"/>
          <w:szCs w:val="22"/>
        </w:rPr>
        <w:t>. Answer the following questions.</w:t>
      </w:r>
    </w:p>
    <w:p w14:paraId="0F347EFA" w14:textId="1812A21A" w:rsidR="0090705E" w:rsidRPr="00DA77AB" w:rsidRDefault="00F45C7B" w:rsidP="0090705E">
      <w:pPr>
        <w:pStyle w:val="ListParagraph"/>
        <w:numPr>
          <w:ilvl w:val="0"/>
          <w:numId w:val="12"/>
        </w:numPr>
        <w:spacing w:after="160" w:line="259" w:lineRule="auto"/>
        <w:contextualSpacing/>
        <w:rPr>
          <w:sz w:val="22"/>
          <w:szCs w:val="22"/>
        </w:rPr>
      </w:pPr>
      <w:r w:rsidRPr="00DA77AB">
        <w:rPr>
          <w:sz w:val="22"/>
          <w:szCs w:val="22"/>
        </w:rPr>
        <w:t xml:space="preserve">Wind-driven Ekman flow dominates ocean heat transport in the tropics. </w:t>
      </w:r>
      <w:r w:rsidR="0090705E" w:rsidRPr="00DA77AB">
        <w:rPr>
          <w:sz w:val="22"/>
          <w:szCs w:val="22"/>
        </w:rPr>
        <w:t>Why does the poleward ocean transport of energy peak at 15</w:t>
      </w:r>
      <w:r w:rsidR="0090705E" w:rsidRPr="00DA77AB">
        <w:rPr>
          <w:sz w:val="22"/>
          <w:szCs w:val="22"/>
          <w:vertAlign w:val="superscript"/>
        </w:rPr>
        <w:t>o</w:t>
      </w:r>
      <w:r w:rsidR="0090705E" w:rsidRPr="00DA77AB">
        <w:rPr>
          <w:sz w:val="22"/>
          <w:szCs w:val="22"/>
        </w:rPr>
        <w:t xml:space="preserve"> latitude? Why does the ocean energy transport decrease poleward from there?</w:t>
      </w:r>
    </w:p>
    <w:p w14:paraId="6BF7F730" w14:textId="550EB89A" w:rsidR="0090705E" w:rsidRPr="00DA77AB" w:rsidRDefault="0090705E" w:rsidP="0090705E">
      <w:pPr>
        <w:pStyle w:val="ListParagraph"/>
        <w:numPr>
          <w:ilvl w:val="0"/>
          <w:numId w:val="12"/>
        </w:numPr>
        <w:spacing w:after="160" w:line="259" w:lineRule="auto"/>
        <w:contextualSpacing/>
        <w:rPr>
          <w:sz w:val="22"/>
          <w:szCs w:val="22"/>
        </w:rPr>
      </w:pPr>
      <w:r w:rsidRPr="00DA77AB">
        <w:rPr>
          <w:sz w:val="22"/>
          <w:szCs w:val="22"/>
        </w:rPr>
        <w:t>Why is the atmospheric Hadley overturning circulation inefficient</w:t>
      </w:r>
      <w:r w:rsidR="00F45C7B" w:rsidRPr="00DA77AB">
        <w:rPr>
          <w:sz w:val="22"/>
          <w:szCs w:val="22"/>
        </w:rPr>
        <w:t xml:space="preserve"> in the</w:t>
      </w:r>
      <w:r w:rsidR="00FE192C">
        <w:rPr>
          <w:sz w:val="22"/>
          <w:szCs w:val="22"/>
        </w:rPr>
        <w:t xml:space="preserve"> meridional</w:t>
      </w:r>
      <w:r w:rsidR="00F45C7B" w:rsidRPr="00DA77AB">
        <w:rPr>
          <w:sz w:val="22"/>
          <w:szCs w:val="22"/>
        </w:rPr>
        <w:t xml:space="preserve"> transport</w:t>
      </w:r>
      <w:r w:rsidR="00FE192C">
        <w:rPr>
          <w:sz w:val="22"/>
          <w:szCs w:val="22"/>
        </w:rPr>
        <w:t xml:space="preserve"> of moist static energy</w:t>
      </w:r>
      <w:r w:rsidRPr="00DA77AB">
        <w:rPr>
          <w:sz w:val="22"/>
          <w:szCs w:val="22"/>
        </w:rPr>
        <w:t xml:space="preserve">? </w:t>
      </w:r>
    </w:p>
    <w:p w14:paraId="25BC8AF8" w14:textId="77777777" w:rsidR="001101F1" w:rsidRPr="00DA77AB" w:rsidRDefault="001101F1" w:rsidP="001101F1">
      <w:pPr>
        <w:rPr>
          <w:sz w:val="22"/>
          <w:szCs w:val="22"/>
        </w:rPr>
      </w:pPr>
    </w:p>
    <w:p w14:paraId="4D2C2196" w14:textId="45F4C773" w:rsidR="001101F1" w:rsidRPr="00DA77AB" w:rsidRDefault="001101F1" w:rsidP="001101F1">
      <w:pPr>
        <w:rPr>
          <w:sz w:val="22"/>
          <w:szCs w:val="22"/>
        </w:rPr>
      </w:pPr>
      <w:r w:rsidRPr="00DA77AB">
        <w:rPr>
          <w:sz w:val="22"/>
          <w:szCs w:val="22"/>
        </w:rPr>
        <w:t>2.</w:t>
      </w:r>
      <w:r w:rsidR="00FE192C">
        <w:rPr>
          <w:sz w:val="22"/>
          <w:szCs w:val="22"/>
        </w:rPr>
        <w:t>3</w:t>
      </w:r>
      <w:r w:rsidRPr="00DA77AB">
        <w:rPr>
          <w:sz w:val="22"/>
          <w:szCs w:val="22"/>
        </w:rPr>
        <w:t>. The Hadley circulation is a meridional overturning circulation due to the equator-to-pole temperature gradient in the troposphere.</w:t>
      </w:r>
    </w:p>
    <w:p w14:paraId="31115B00" w14:textId="77777777" w:rsidR="001101F1" w:rsidRPr="00DA77AB" w:rsidRDefault="001101F1" w:rsidP="001101F1">
      <w:pPr>
        <w:pStyle w:val="ListParagraph"/>
        <w:numPr>
          <w:ilvl w:val="0"/>
          <w:numId w:val="34"/>
        </w:numPr>
        <w:contextualSpacing/>
        <w:rPr>
          <w:sz w:val="22"/>
          <w:szCs w:val="22"/>
        </w:rPr>
      </w:pPr>
      <w:r w:rsidRPr="00DA77AB">
        <w:rPr>
          <w:sz w:val="22"/>
          <w:szCs w:val="22"/>
        </w:rPr>
        <w:t>Why does the Hadley circulation terminate at 30</w:t>
      </w:r>
      <w:r w:rsidRPr="00DA77AB">
        <w:rPr>
          <w:sz w:val="22"/>
          <w:szCs w:val="22"/>
          <w:vertAlign w:val="superscript"/>
        </w:rPr>
        <w:t>o</w:t>
      </w:r>
      <w:r w:rsidRPr="00DA77AB">
        <w:rPr>
          <w:sz w:val="22"/>
          <w:szCs w:val="22"/>
        </w:rPr>
        <w:t xml:space="preserve"> latitude, instead of extending all the way to the poles? How </w:t>
      </w:r>
      <w:proofErr w:type="gramStart"/>
      <w:r w:rsidRPr="00DA77AB">
        <w:rPr>
          <w:sz w:val="22"/>
          <w:szCs w:val="22"/>
        </w:rPr>
        <w:t>role</w:t>
      </w:r>
      <w:proofErr w:type="gramEnd"/>
      <w:r w:rsidRPr="00DA77AB">
        <w:rPr>
          <w:sz w:val="22"/>
          <w:szCs w:val="22"/>
        </w:rPr>
        <w:t xml:space="preserve"> do eastward-moving mid-latitude storms play in inducing the Ferrel cell?  </w:t>
      </w:r>
    </w:p>
    <w:p w14:paraId="5457D962" w14:textId="4B4C565E" w:rsidR="0090705E" w:rsidRPr="00DA77AB" w:rsidRDefault="001101F1" w:rsidP="001101F1">
      <w:pPr>
        <w:pStyle w:val="ListParagraph"/>
        <w:numPr>
          <w:ilvl w:val="0"/>
          <w:numId w:val="34"/>
        </w:numPr>
        <w:contextualSpacing/>
        <w:rPr>
          <w:sz w:val="22"/>
          <w:szCs w:val="22"/>
        </w:rPr>
      </w:pPr>
      <w:r w:rsidRPr="00DA77AB">
        <w:rPr>
          <w:sz w:val="22"/>
          <w:szCs w:val="22"/>
        </w:rPr>
        <w:t>With the Hadley and Ferrel cells, explain why the easterly and westerly winds prevail near the surface in the tropics and midlatitudes, respectively.</w:t>
      </w:r>
    </w:p>
    <w:p w14:paraId="0556AC51" w14:textId="77777777" w:rsidR="009361C9" w:rsidRPr="00DA77AB" w:rsidRDefault="009361C9" w:rsidP="009361C9">
      <w:pPr>
        <w:widowControl/>
        <w:spacing w:after="120"/>
        <w:jc w:val="left"/>
        <w:rPr>
          <w:sz w:val="22"/>
          <w:szCs w:val="22"/>
        </w:rPr>
      </w:pPr>
    </w:p>
    <w:p w14:paraId="6A4A2DE0" w14:textId="07F26E98" w:rsidR="009361C9" w:rsidRPr="00DA77AB" w:rsidRDefault="009361C9" w:rsidP="009361C9">
      <w:pPr>
        <w:widowControl/>
        <w:jc w:val="left"/>
        <w:rPr>
          <w:sz w:val="22"/>
          <w:szCs w:val="22"/>
        </w:rPr>
      </w:pPr>
      <w:r w:rsidRPr="00DA77AB">
        <w:rPr>
          <w:sz w:val="22"/>
          <w:szCs w:val="22"/>
        </w:rPr>
        <w:t>2.</w:t>
      </w:r>
      <w:r w:rsidR="00FE192C">
        <w:rPr>
          <w:sz w:val="22"/>
          <w:szCs w:val="22"/>
        </w:rPr>
        <w:t>4</w:t>
      </w:r>
      <w:r w:rsidRPr="00DA77AB">
        <w:rPr>
          <w:sz w:val="22"/>
          <w:szCs w:val="22"/>
        </w:rPr>
        <w:t xml:space="preserve">. Baroclinic instability waves transport heat poleward, </w:t>
      </w:r>
      <m:oMath>
        <m:acc>
          <m:accPr>
            <m:chr m:val="̅"/>
            <m:ctrlPr>
              <w:rPr>
                <w:rFonts w:ascii="Cambria Math" w:hAnsi="Cambria Math"/>
                <w:i/>
                <w:iCs/>
                <w:sz w:val="22"/>
                <w:szCs w:val="22"/>
              </w:rPr>
            </m:ctrlPr>
          </m:accPr>
          <m:e>
            <m:sSup>
              <m:sSupPr>
                <m:ctrlPr>
                  <w:rPr>
                    <w:rFonts w:ascii="Cambria Math" w:hAnsi="Cambria Math"/>
                    <w:i/>
                    <w:iCs/>
                    <w:sz w:val="22"/>
                    <w:szCs w:val="22"/>
                  </w:rPr>
                </m:ctrlPr>
              </m:sSupPr>
              <m:e>
                <m:r>
                  <w:rPr>
                    <w:rFonts w:ascii="Cambria Math" w:hAnsi="Cambria Math"/>
                    <w:sz w:val="22"/>
                    <w:szCs w:val="22"/>
                  </w:rPr>
                  <m:t>v</m:t>
                </m:r>
              </m:e>
              <m:sup>
                <m:r>
                  <w:rPr>
                    <w:rFonts w:ascii="Cambria Math" w:hAnsi="Cambria Math"/>
                    <w:sz w:val="22"/>
                    <w:szCs w:val="22"/>
                  </w:rPr>
                  <m:t>'</m:t>
                </m:r>
              </m:sup>
            </m:sSup>
            <m:sSup>
              <m:sSupPr>
                <m:ctrlPr>
                  <w:rPr>
                    <w:rFonts w:ascii="Cambria Math" w:hAnsi="Cambria Math"/>
                    <w:i/>
                    <w:iCs/>
                    <w:sz w:val="22"/>
                    <w:szCs w:val="22"/>
                  </w:rPr>
                </m:ctrlPr>
              </m:sSupPr>
              <m:e>
                <m:r>
                  <w:rPr>
                    <w:rFonts w:ascii="Cambria Math" w:hAnsi="Cambria Math"/>
                    <w:sz w:val="22"/>
                    <w:szCs w:val="22"/>
                  </w:rPr>
                  <m:t>T</m:t>
                </m:r>
              </m:e>
              <m:sup>
                <m:r>
                  <w:rPr>
                    <w:rFonts w:ascii="Cambria Math" w:hAnsi="Cambria Math"/>
                    <w:sz w:val="22"/>
                    <w:szCs w:val="22"/>
                  </w:rPr>
                  <m:t>'</m:t>
                </m:r>
              </m:sup>
            </m:sSup>
          </m:e>
        </m:acc>
      </m:oMath>
      <w:r w:rsidRPr="00DA77AB">
        <w:rPr>
          <w:iCs/>
          <w:sz w:val="22"/>
          <w:szCs w:val="22"/>
        </w:rPr>
        <w:t>&gt;0</w:t>
      </w:r>
      <w:r w:rsidRPr="00DA77AB">
        <w:rPr>
          <w:sz w:val="22"/>
          <w:szCs w:val="22"/>
        </w:rPr>
        <w:t xml:space="preserve">. Assume that atmospheric relative humidity is nearly constant at 0.8. </w:t>
      </w:r>
    </w:p>
    <w:p w14:paraId="3ACED932" w14:textId="36C061BA" w:rsidR="009361C9" w:rsidRPr="00DA77AB" w:rsidRDefault="009361C9" w:rsidP="009361C9">
      <w:pPr>
        <w:widowControl/>
        <w:numPr>
          <w:ilvl w:val="0"/>
          <w:numId w:val="56"/>
        </w:numPr>
        <w:jc w:val="left"/>
        <w:rPr>
          <w:sz w:val="22"/>
          <w:szCs w:val="22"/>
        </w:rPr>
      </w:pPr>
      <w:r w:rsidRPr="00DA77AB">
        <w:rPr>
          <w:sz w:val="22"/>
          <w:szCs w:val="22"/>
        </w:rPr>
        <w:t xml:space="preserve">Show eddy transport of moist static energy </w:t>
      </w:r>
      <m:oMath>
        <m:acc>
          <m:accPr>
            <m:chr m:val="̅"/>
            <m:ctrlPr>
              <w:rPr>
                <w:rFonts w:ascii="Cambria Math" w:hAnsi="Cambria Math"/>
                <w:i/>
                <w:iCs/>
                <w:sz w:val="22"/>
                <w:szCs w:val="22"/>
              </w:rPr>
            </m:ctrlPr>
          </m:accPr>
          <m:e>
            <m:sSup>
              <m:sSupPr>
                <m:ctrlPr>
                  <w:rPr>
                    <w:rFonts w:ascii="Cambria Math" w:hAnsi="Cambria Math"/>
                    <w:i/>
                    <w:iCs/>
                    <w:sz w:val="22"/>
                    <w:szCs w:val="22"/>
                  </w:rPr>
                </m:ctrlPr>
              </m:sSupPr>
              <m:e>
                <m:r>
                  <w:rPr>
                    <w:rFonts w:ascii="Cambria Math" w:hAnsi="Cambria Math"/>
                    <w:sz w:val="22"/>
                    <w:szCs w:val="22"/>
                  </w:rPr>
                  <m:t>v</m:t>
                </m:r>
              </m:e>
              <m:sup>
                <m:r>
                  <w:rPr>
                    <w:rFonts w:ascii="Cambria Math" w:hAnsi="Cambria Math"/>
                    <w:sz w:val="22"/>
                    <w:szCs w:val="22"/>
                  </w:rPr>
                  <m:t>'</m:t>
                </m:r>
              </m:sup>
            </m:sSup>
            <m:sSup>
              <m:sSupPr>
                <m:ctrlPr>
                  <w:rPr>
                    <w:rFonts w:ascii="Cambria Math" w:hAnsi="Cambria Math"/>
                    <w:i/>
                    <w:iCs/>
                    <w:sz w:val="22"/>
                    <w:szCs w:val="22"/>
                  </w:rPr>
                </m:ctrlPr>
              </m:sSupPr>
              <m:e>
                <m:r>
                  <w:rPr>
                    <w:rFonts w:ascii="Cambria Math" w:hAnsi="Cambria Math"/>
                    <w:sz w:val="22"/>
                    <w:szCs w:val="22"/>
                  </w:rPr>
                  <m:t>m</m:t>
                </m:r>
              </m:e>
              <m:sup>
                <m:r>
                  <w:rPr>
                    <w:rFonts w:ascii="Cambria Math" w:hAnsi="Cambria Math"/>
                    <w:sz w:val="22"/>
                    <w:szCs w:val="22"/>
                  </w:rPr>
                  <m:t>'</m:t>
                </m:r>
              </m:sup>
            </m:sSup>
          </m:e>
        </m:acc>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e</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c</m:t>
            </m:r>
          </m:e>
          <m:sub>
            <m:r>
              <w:rPr>
                <w:rFonts w:ascii="Cambria Math" w:hAnsi="Cambria Math"/>
                <w:sz w:val="22"/>
                <w:szCs w:val="22"/>
              </w:rPr>
              <m:t>p</m:t>
            </m:r>
          </m:sub>
        </m:sSub>
        <m:acc>
          <m:accPr>
            <m:chr m:val="̅"/>
            <m:ctrlPr>
              <w:rPr>
                <w:rFonts w:ascii="Cambria Math" w:hAnsi="Cambria Math"/>
                <w:i/>
                <w:iCs/>
                <w:sz w:val="22"/>
                <w:szCs w:val="22"/>
              </w:rPr>
            </m:ctrlPr>
          </m:accPr>
          <m:e>
            <m:sSup>
              <m:sSupPr>
                <m:ctrlPr>
                  <w:rPr>
                    <w:rFonts w:ascii="Cambria Math" w:hAnsi="Cambria Math"/>
                    <w:i/>
                    <w:iCs/>
                    <w:sz w:val="22"/>
                    <w:szCs w:val="22"/>
                  </w:rPr>
                </m:ctrlPr>
              </m:sSupPr>
              <m:e>
                <m:r>
                  <w:rPr>
                    <w:rFonts w:ascii="Cambria Math" w:hAnsi="Cambria Math"/>
                    <w:sz w:val="22"/>
                    <w:szCs w:val="22"/>
                  </w:rPr>
                  <m:t>v</m:t>
                </m:r>
              </m:e>
              <m:sup>
                <m:r>
                  <w:rPr>
                    <w:rFonts w:ascii="Cambria Math" w:hAnsi="Cambria Math"/>
                    <w:sz w:val="22"/>
                    <w:szCs w:val="22"/>
                  </w:rPr>
                  <m:t>'</m:t>
                </m:r>
              </m:sup>
            </m:sSup>
            <m:sSup>
              <m:sSupPr>
                <m:ctrlPr>
                  <w:rPr>
                    <w:rFonts w:ascii="Cambria Math" w:hAnsi="Cambria Math"/>
                    <w:i/>
                    <w:iCs/>
                    <w:sz w:val="22"/>
                    <w:szCs w:val="22"/>
                  </w:rPr>
                </m:ctrlPr>
              </m:sSupPr>
              <m:e>
                <m:r>
                  <w:rPr>
                    <w:rFonts w:ascii="Cambria Math" w:hAnsi="Cambria Math"/>
                    <w:sz w:val="22"/>
                    <w:szCs w:val="22"/>
                  </w:rPr>
                  <m:t>T</m:t>
                </m:r>
              </m:e>
              <m:sup>
                <m:r>
                  <w:rPr>
                    <w:rFonts w:ascii="Cambria Math" w:hAnsi="Cambria Math"/>
                    <w:sz w:val="22"/>
                    <w:szCs w:val="22"/>
                  </w:rPr>
                  <m:t>'</m:t>
                </m:r>
              </m:sup>
            </m:sSup>
          </m:e>
        </m:acc>
      </m:oMath>
      <w:r w:rsidRPr="00DA77AB">
        <w:rPr>
          <w:iCs/>
          <w:sz w:val="22"/>
          <w:szCs w:val="22"/>
        </w:rPr>
        <w:t xml:space="preserve">. </w:t>
      </w:r>
    </w:p>
    <w:p w14:paraId="2C6F1F71" w14:textId="11E333CD" w:rsidR="009361C9" w:rsidRPr="00DA77AB" w:rsidRDefault="009361C9" w:rsidP="009361C9">
      <w:pPr>
        <w:widowControl/>
        <w:numPr>
          <w:ilvl w:val="0"/>
          <w:numId w:val="56"/>
        </w:numPr>
        <w:jc w:val="left"/>
        <w:rPr>
          <w:sz w:val="22"/>
          <w:szCs w:val="22"/>
        </w:rPr>
      </w:pPr>
      <w:r w:rsidRPr="00DA77AB">
        <w:rPr>
          <w:iCs/>
          <w:sz w:val="22"/>
          <w:szCs w:val="22"/>
        </w:rPr>
        <w:t xml:space="preserve">Calculate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e</m:t>
            </m:r>
          </m:sub>
        </m:sSub>
        <m:r>
          <w:rPr>
            <w:rFonts w:ascii="Cambria Math" w:hAnsi="Cambria Math"/>
            <w:sz w:val="22"/>
            <w:szCs w:val="22"/>
          </w:rPr>
          <m:t>=L</m:t>
        </m:r>
        <m:acc>
          <m:accPr>
            <m:chr m:val="̅"/>
            <m:ctrlPr>
              <w:rPr>
                <w:rFonts w:ascii="Cambria Math" w:hAnsi="Cambria Math"/>
                <w:i/>
                <w:iCs/>
                <w:sz w:val="22"/>
                <w:szCs w:val="22"/>
              </w:rPr>
            </m:ctrlPr>
          </m:accPr>
          <m:e>
            <m:r>
              <w:rPr>
                <w:rFonts w:ascii="Cambria Math" w:hAnsi="Cambria Math"/>
                <w:sz w:val="22"/>
                <w:szCs w:val="22"/>
              </w:rPr>
              <m:t>q</m:t>
            </m:r>
          </m:e>
        </m:acc>
        <m:r>
          <w:rPr>
            <w:rFonts w:ascii="Cambria Math" w:hAnsi="Cambria Math"/>
            <w:sz w:val="22"/>
            <w:szCs w:val="22"/>
          </w:rPr>
          <m:t>α/</m:t>
        </m:r>
        <m:sSub>
          <m:sSubPr>
            <m:ctrlPr>
              <w:rPr>
                <w:rFonts w:ascii="Cambria Math" w:hAnsi="Cambria Math"/>
                <w:i/>
                <w:iCs/>
                <w:sz w:val="22"/>
                <w:szCs w:val="22"/>
              </w:rPr>
            </m:ctrlPr>
          </m:sSubPr>
          <m:e>
            <m:r>
              <w:rPr>
                <w:rFonts w:ascii="Cambria Math" w:hAnsi="Cambria Math"/>
                <w:sz w:val="22"/>
                <w:szCs w:val="22"/>
              </w:rPr>
              <m:t>c</m:t>
            </m:r>
          </m:e>
          <m:sub>
            <m:r>
              <w:rPr>
                <w:rFonts w:ascii="Cambria Math" w:hAnsi="Cambria Math"/>
                <w:sz w:val="22"/>
                <w:szCs w:val="22"/>
              </w:rPr>
              <m:t>p</m:t>
            </m:r>
          </m:sub>
        </m:sSub>
      </m:oMath>
      <w:r w:rsidRPr="00DA77AB">
        <w:rPr>
          <w:iCs/>
          <w:sz w:val="22"/>
          <w:szCs w:val="22"/>
        </w:rPr>
        <w:t>, the inverse Bowen ratio that represents the enhancement due to the latent heat of water vapor. Here L=2.5x10</w:t>
      </w:r>
      <w:r w:rsidRPr="00DA77AB">
        <w:rPr>
          <w:iCs/>
          <w:sz w:val="22"/>
          <w:szCs w:val="22"/>
          <w:vertAlign w:val="superscript"/>
        </w:rPr>
        <w:t>6</w:t>
      </w:r>
      <w:r w:rsidRPr="00DA77AB">
        <w:rPr>
          <w:iCs/>
          <w:sz w:val="22"/>
          <w:szCs w:val="22"/>
        </w:rPr>
        <w:t xml:space="preserve"> K/kg is latent heat of condensation, </w:t>
      </w:r>
      <m:oMath>
        <m:acc>
          <m:accPr>
            <m:chr m:val="̅"/>
            <m:ctrlPr>
              <w:rPr>
                <w:rFonts w:ascii="Cambria Math" w:hAnsi="Cambria Math"/>
                <w:i/>
                <w:iCs/>
                <w:sz w:val="22"/>
                <w:szCs w:val="22"/>
              </w:rPr>
            </m:ctrlPr>
          </m:accPr>
          <m:e>
            <m:r>
              <w:rPr>
                <w:rFonts w:ascii="Cambria Math" w:hAnsi="Cambria Math"/>
                <w:sz w:val="22"/>
                <w:szCs w:val="22"/>
              </w:rPr>
              <m:t>q</m:t>
            </m:r>
          </m:e>
        </m:acc>
      </m:oMath>
      <w:r w:rsidRPr="00DA77AB">
        <w:rPr>
          <w:iCs/>
          <w:sz w:val="22"/>
          <w:szCs w:val="22"/>
        </w:rPr>
        <w:t>~5x10</w:t>
      </w:r>
      <w:r w:rsidRPr="00DA77AB">
        <w:rPr>
          <w:iCs/>
          <w:sz w:val="22"/>
          <w:szCs w:val="22"/>
          <w:vertAlign w:val="superscript"/>
        </w:rPr>
        <w:t>-3</w:t>
      </w:r>
      <w:r w:rsidRPr="00DA77AB">
        <w:rPr>
          <w:iCs/>
          <w:sz w:val="22"/>
          <w:szCs w:val="22"/>
        </w:rPr>
        <w:t xml:space="preserve"> kg/kg the mixing ratio of water vapor at midlatitudes, </w:t>
      </w:r>
      <m:oMath>
        <m:r>
          <w:rPr>
            <w:rFonts w:ascii="Cambria Math" w:hAnsi="Cambria Math"/>
            <w:sz w:val="22"/>
            <w:szCs w:val="22"/>
          </w:rPr>
          <m:t>α</m:t>
        </m:r>
      </m:oMath>
      <w:r w:rsidRPr="00DA77AB">
        <w:rPr>
          <w:iCs/>
          <w:sz w:val="22"/>
          <w:szCs w:val="22"/>
        </w:rPr>
        <w:t>=0.065 K</w:t>
      </w:r>
      <w:r w:rsidRPr="00DA77AB">
        <w:rPr>
          <w:iCs/>
          <w:sz w:val="22"/>
          <w:szCs w:val="22"/>
          <w:vertAlign w:val="superscript"/>
        </w:rPr>
        <w:t>-1</w:t>
      </w:r>
      <w:r w:rsidRPr="00DA77AB">
        <w:rPr>
          <w:iCs/>
          <w:sz w:val="22"/>
          <w:szCs w:val="22"/>
        </w:rPr>
        <w:t xml:space="preserve"> the Clausius-Clapeyron coefficient, and </w:t>
      </w:r>
      <m:oMath>
        <m:sSub>
          <m:sSubPr>
            <m:ctrlPr>
              <w:rPr>
                <w:rFonts w:ascii="Cambria Math" w:hAnsi="Cambria Math"/>
                <w:i/>
                <w:iCs/>
                <w:sz w:val="22"/>
                <w:szCs w:val="22"/>
              </w:rPr>
            </m:ctrlPr>
          </m:sSubPr>
          <m:e>
            <m:r>
              <w:rPr>
                <w:rFonts w:ascii="Cambria Math" w:hAnsi="Cambria Math"/>
                <w:sz w:val="22"/>
                <w:szCs w:val="22"/>
              </w:rPr>
              <m:t>c</m:t>
            </m:r>
          </m:e>
          <m:sub>
            <m:r>
              <w:rPr>
                <w:rFonts w:ascii="Cambria Math" w:hAnsi="Cambria Math"/>
                <w:sz w:val="22"/>
                <w:szCs w:val="22"/>
              </w:rPr>
              <m:t>p</m:t>
            </m:r>
          </m:sub>
        </m:sSub>
      </m:oMath>
      <w:r w:rsidRPr="00DA77AB">
        <w:rPr>
          <w:iCs/>
          <w:sz w:val="22"/>
          <w:szCs w:val="22"/>
        </w:rPr>
        <w:t>=10</w:t>
      </w:r>
      <w:r w:rsidRPr="00DA77AB">
        <w:rPr>
          <w:iCs/>
          <w:sz w:val="22"/>
          <w:szCs w:val="22"/>
          <w:vertAlign w:val="superscript"/>
        </w:rPr>
        <w:t>3</w:t>
      </w:r>
      <w:r w:rsidRPr="00DA77AB">
        <w:rPr>
          <w:iCs/>
          <w:sz w:val="22"/>
          <w:szCs w:val="22"/>
        </w:rPr>
        <w:t xml:space="preserve"> J/K/kg the specific heat at constant pressure. </w:t>
      </w:r>
    </w:p>
    <w:p w14:paraId="69808FDF" w14:textId="3E160872" w:rsidR="00995B80" w:rsidRPr="00DA77AB" w:rsidRDefault="00995B80">
      <w:pPr>
        <w:widowControl/>
        <w:jc w:val="left"/>
        <w:rPr>
          <w:sz w:val="22"/>
          <w:szCs w:val="22"/>
        </w:rPr>
      </w:pPr>
      <w:r w:rsidRPr="00DA77AB">
        <w:rPr>
          <w:sz w:val="22"/>
          <w:szCs w:val="22"/>
        </w:rPr>
        <w:br w:type="page"/>
      </w:r>
    </w:p>
    <w:p w14:paraId="395F96EF" w14:textId="29167740" w:rsidR="00150A18" w:rsidRPr="00DA77AB" w:rsidRDefault="00150A18" w:rsidP="00150A18">
      <w:pPr>
        <w:rPr>
          <w:b/>
          <w:bCs/>
          <w:sz w:val="22"/>
          <w:szCs w:val="22"/>
        </w:rPr>
      </w:pPr>
      <w:r w:rsidRPr="00DA77AB">
        <w:rPr>
          <w:b/>
          <w:bCs/>
          <w:sz w:val="22"/>
          <w:szCs w:val="22"/>
        </w:rPr>
        <w:lastRenderedPageBreak/>
        <w:t xml:space="preserve">Chapter 3 </w:t>
      </w:r>
    </w:p>
    <w:p w14:paraId="36320E69" w14:textId="77777777" w:rsidR="00150A18" w:rsidRPr="00DA77AB" w:rsidRDefault="00150A18">
      <w:pPr>
        <w:rPr>
          <w:sz w:val="22"/>
          <w:szCs w:val="22"/>
        </w:rPr>
      </w:pPr>
    </w:p>
    <w:p w14:paraId="12B4A3C1" w14:textId="29188921" w:rsidR="001101F1" w:rsidRPr="00DA77AB" w:rsidRDefault="001101F1" w:rsidP="001101F1">
      <w:pPr>
        <w:pStyle w:val="ListParagraph"/>
        <w:numPr>
          <w:ilvl w:val="1"/>
          <w:numId w:val="37"/>
        </w:numPr>
        <w:rPr>
          <w:sz w:val="22"/>
          <w:szCs w:val="22"/>
        </w:rPr>
      </w:pPr>
      <w:r w:rsidRPr="00DA77AB">
        <w:rPr>
          <w:sz w:val="22"/>
          <w:szCs w:val="22"/>
        </w:rPr>
        <w:t xml:space="preserve"> The black-body radiation is given by R=</w:t>
      </w:r>
      <w:r w:rsidRPr="00DA77AB">
        <w:rPr>
          <w:rFonts w:ascii="Symbol" w:hAnsi="Symbol"/>
          <w:sz w:val="22"/>
          <w:szCs w:val="22"/>
        </w:rPr>
        <w:t></w:t>
      </w:r>
      <w:r w:rsidRPr="00DA77AB">
        <w:rPr>
          <w:sz w:val="22"/>
          <w:szCs w:val="22"/>
        </w:rPr>
        <w:t>T</w:t>
      </w:r>
      <w:r w:rsidRPr="00DA77AB">
        <w:rPr>
          <w:sz w:val="22"/>
          <w:szCs w:val="22"/>
          <w:vertAlign w:val="superscript"/>
        </w:rPr>
        <w:t>4</w:t>
      </w:r>
      <w:r w:rsidRPr="00DA77AB">
        <w:rPr>
          <w:sz w:val="22"/>
          <w:szCs w:val="22"/>
        </w:rPr>
        <w:t xml:space="preserve">, where </w:t>
      </w:r>
      <w:r w:rsidRPr="00DA77AB">
        <w:rPr>
          <w:rFonts w:ascii="Symbol" w:hAnsi="Symbol"/>
          <w:sz w:val="22"/>
          <w:szCs w:val="22"/>
        </w:rPr>
        <w:t></w:t>
      </w:r>
      <w:r w:rsidRPr="00DA77AB">
        <w:rPr>
          <w:rFonts w:ascii="Symbol" w:hAnsi="Symbol"/>
          <w:sz w:val="22"/>
          <w:szCs w:val="22"/>
        </w:rPr>
        <w:t></w:t>
      </w:r>
      <w:r w:rsidRPr="00DA77AB">
        <w:rPr>
          <w:sz w:val="22"/>
          <w:szCs w:val="22"/>
        </w:rPr>
        <w:t>5.67x10</w:t>
      </w:r>
      <w:r w:rsidRPr="00DA77AB">
        <w:rPr>
          <w:sz w:val="22"/>
          <w:szCs w:val="22"/>
          <w:vertAlign w:val="superscript"/>
        </w:rPr>
        <w:t>-8</w:t>
      </w:r>
      <w:r w:rsidRPr="00DA77AB">
        <w:rPr>
          <w:sz w:val="22"/>
          <w:szCs w:val="22"/>
        </w:rPr>
        <w:t xml:space="preserve"> W/m</w:t>
      </w:r>
      <w:r w:rsidRPr="00DA77AB">
        <w:rPr>
          <w:sz w:val="22"/>
          <w:szCs w:val="22"/>
          <w:vertAlign w:val="superscript"/>
        </w:rPr>
        <w:t>2</w:t>
      </w:r>
      <w:r w:rsidRPr="00DA77AB">
        <w:rPr>
          <w:sz w:val="22"/>
          <w:szCs w:val="22"/>
        </w:rPr>
        <w:t>/K</w:t>
      </w:r>
      <w:r w:rsidRPr="00DA77AB">
        <w:rPr>
          <w:sz w:val="22"/>
          <w:szCs w:val="22"/>
          <w:vertAlign w:val="superscript"/>
        </w:rPr>
        <w:t>4</w:t>
      </w:r>
      <w:r w:rsidRPr="00DA77AB">
        <w:rPr>
          <w:sz w:val="22"/>
          <w:szCs w:val="22"/>
        </w:rPr>
        <w:t xml:space="preserve">. </w:t>
      </w:r>
    </w:p>
    <w:p w14:paraId="36FAEC3F" w14:textId="77777777" w:rsidR="001101F1" w:rsidRPr="00DA77AB" w:rsidRDefault="001101F1" w:rsidP="001101F1">
      <w:pPr>
        <w:pStyle w:val="ListParagraph"/>
        <w:numPr>
          <w:ilvl w:val="0"/>
          <w:numId w:val="32"/>
        </w:numPr>
        <w:contextualSpacing/>
        <w:rPr>
          <w:sz w:val="22"/>
          <w:szCs w:val="22"/>
        </w:rPr>
      </w:pPr>
      <w:r w:rsidRPr="00DA77AB">
        <w:rPr>
          <w:sz w:val="22"/>
          <w:szCs w:val="22"/>
        </w:rPr>
        <w:t>What is the infrared radiation an ocean surface of 27</w:t>
      </w:r>
      <w:r w:rsidRPr="00DA77AB">
        <w:rPr>
          <w:sz w:val="22"/>
          <w:szCs w:val="22"/>
          <w:vertAlign w:val="superscript"/>
        </w:rPr>
        <w:t>o</w:t>
      </w:r>
      <w:r w:rsidRPr="00DA77AB">
        <w:rPr>
          <w:sz w:val="22"/>
          <w:szCs w:val="22"/>
        </w:rPr>
        <w:t>C emits?</w:t>
      </w:r>
    </w:p>
    <w:p w14:paraId="5345EB27" w14:textId="77777777" w:rsidR="001101F1" w:rsidRPr="00DA77AB" w:rsidRDefault="001101F1" w:rsidP="001101F1">
      <w:pPr>
        <w:pStyle w:val="ListParagraph"/>
        <w:numPr>
          <w:ilvl w:val="0"/>
          <w:numId w:val="32"/>
        </w:numPr>
        <w:contextualSpacing/>
        <w:rPr>
          <w:sz w:val="22"/>
          <w:szCs w:val="22"/>
        </w:rPr>
      </w:pPr>
      <w:r w:rsidRPr="00DA77AB">
        <w:rPr>
          <w:sz w:val="22"/>
          <w:szCs w:val="22"/>
        </w:rPr>
        <w:t>The typical clear-sky OLR at the top of the atmosphere (TOA) is around 300 W/m</w:t>
      </w:r>
      <w:r w:rsidRPr="00DA77AB">
        <w:rPr>
          <w:sz w:val="22"/>
          <w:szCs w:val="22"/>
          <w:vertAlign w:val="superscript"/>
        </w:rPr>
        <w:t>2</w:t>
      </w:r>
      <w:r w:rsidRPr="00DA77AB">
        <w:rPr>
          <w:sz w:val="22"/>
          <w:szCs w:val="22"/>
        </w:rPr>
        <w:t>. Why is this lower than the value in (a)?</w:t>
      </w:r>
    </w:p>
    <w:p w14:paraId="3C5B0ED6" w14:textId="77777777" w:rsidR="001101F1" w:rsidRPr="00DA77AB" w:rsidRDefault="001101F1" w:rsidP="001101F1">
      <w:pPr>
        <w:pStyle w:val="ListParagraph"/>
        <w:numPr>
          <w:ilvl w:val="0"/>
          <w:numId w:val="32"/>
        </w:numPr>
        <w:contextualSpacing/>
        <w:rPr>
          <w:sz w:val="22"/>
          <w:szCs w:val="22"/>
        </w:rPr>
      </w:pPr>
      <w:r w:rsidRPr="00DA77AB">
        <w:rPr>
          <w:sz w:val="22"/>
          <w:szCs w:val="22"/>
        </w:rPr>
        <w:t xml:space="preserve">At the tropopause (15 km above </w:t>
      </w:r>
      <w:proofErr w:type="gramStart"/>
      <w:r w:rsidRPr="00DA77AB">
        <w:rPr>
          <w:sz w:val="22"/>
          <w:szCs w:val="22"/>
        </w:rPr>
        <w:t>the sea</w:t>
      </w:r>
      <w:proofErr w:type="gramEnd"/>
      <w:r w:rsidRPr="00DA77AB">
        <w:rPr>
          <w:sz w:val="22"/>
          <w:szCs w:val="22"/>
        </w:rPr>
        <w:t xml:space="preserve"> level), temperature is about 90 K colder than at the surface. How much infrared </w:t>
      </w:r>
      <w:proofErr w:type="gramStart"/>
      <w:r w:rsidRPr="00DA77AB">
        <w:rPr>
          <w:sz w:val="22"/>
          <w:szCs w:val="22"/>
        </w:rPr>
        <w:t>radiation</w:t>
      </w:r>
      <w:proofErr w:type="gramEnd"/>
      <w:r w:rsidRPr="00DA77AB">
        <w:rPr>
          <w:sz w:val="22"/>
          <w:szCs w:val="22"/>
        </w:rPr>
        <w:t xml:space="preserve"> the surface of a black body (e.g., clouds) there emit?</w:t>
      </w:r>
    </w:p>
    <w:p w14:paraId="0C54EF27" w14:textId="77777777" w:rsidR="001101F1" w:rsidRPr="00DA77AB" w:rsidRDefault="001101F1" w:rsidP="001101F1">
      <w:pPr>
        <w:pStyle w:val="ListParagraph"/>
        <w:numPr>
          <w:ilvl w:val="0"/>
          <w:numId w:val="32"/>
        </w:numPr>
        <w:contextualSpacing/>
        <w:rPr>
          <w:sz w:val="22"/>
          <w:szCs w:val="22"/>
        </w:rPr>
      </w:pPr>
      <w:r w:rsidRPr="00DA77AB">
        <w:rPr>
          <w:sz w:val="22"/>
          <w:szCs w:val="22"/>
        </w:rPr>
        <w:t>In the annual-mean climatology, outgoing longwave radiation (OLR) at the top of the atmosphere is about 230 W/m</w:t>
      </w:r>
      <w:r w:rsidRPr="00DA77AB">
        <w:rPr>
          <w:sz w:val="22"/>
          <w:szCs w:val="22"/>
          <w:vertAlign w:val="superscript"/>
        </w:rPr>
        <w:t>2</w:t>
      </w:r>
      <w:r w:rsidRPr="00DA77AB">
        <w:rPr>
          <w:sz w:val="22"/>
          <w:szCs w:val="22"/>
        </w:rPr>
        <w:t xml:space="preserve"> in deep convective regions. Assume that the atmosphere varies between deep convective (with cloud top temperatures of 210 K) and clear sky conditions (OLR=300 W/</w:t>
      </w:r>
      <w:r w:rsidRPr="00DA77AB">
        <w:rPr>
          <w:sz w:val="22"/>
          <w:szCs w:val="22"/>
          <w:vertAlign w:val="superscript"/>
        </w:rPr>
        <w:t>2</w:t>
      </w:r>
      <w:r w:rsidRPr="00DA77AB">
        <w:rPr>
          <w:sz w:val="22"/>
          <w:szCs w:val="22"/>
        </w:rPr>
        <w:t xml:space="preserve">). What is the percentage of time that the area is in deep convection? Assume binary OLR value of either clear sky or deep convection. </w:t>
      </w:r>
    </w:p>
    <w:p w14:paraId="4A2136D0" w14:textId="77777777" w:rsidR="001101F1" w:rsidRPr="00DA77AB" w:rsidRDefault="001101F1" w:rsidP="00F45C7B">
      <w:pPr>
        <w:rPr>
          <w:sz w:val="22"/>
          <w:szCs w:val="22"/>
        </w:rPr>
      </w:pPr>
    </w:p>
    <w:p w14:paraId="74ADA2B1" w14:textId="77777777" w:rsidR="00817437" w:rsidRPr="00DA77AB" w:rsidRDefault="00817437" w:rsidP="00F45C7B">
      <w:pPr>
        <w:rPr>
          <w:sz w:val="22"/>
          <w:szCs w:val="22"/>
        </w:rPr>
      </w:pPr>
    </w:p>
    <w:p w14:paraId="1D33ACF8" w14:textId="2C66ACF4" w:rsidR="00817437" w:rsidRPr="00DA77AB" w:rsidRDefault="00817437" w:rsidP="00817437">
      <w:pPr>
        <w:pStyle w:val="ListParagraph"/>
        <w:numPr>
          <w:ilvl w:val="1"/>
          <w:numId w:val="37"/>
        </w:numPr>
        <w:contextualSpacing/>
        <w:rPr>
          <w:sz w:val="22"/>
          <w:szCs w:val="22"/>
        </w:rPr>
      </w:pPr>
      <w:r w:rsidRPr="00DA77AB">
        <w:rPr>
          <w:sz w:val="22"/>
          <w:szCs w:val="22"/>
        </w:rPr>
        <w:t xml:space="preserve"> In the tropical troposphere, adiabatic cooling due to vertical motion is to first order balanced by diabatic </w:t>
      </w:r>
      <w:proofErr w:type="gramStart"/>
      <w:r w:rsidRPr="00DA77AB">
        <w:rPr>
          <w:sz w:val="22"/>
          <w:szCs w:val="22"/>
        </w:rPr>
        <w:t>heating</w:t>
      </w:r>
      <w:proofErr w:type="gramEnd"/>
    </w:p>
    <w:p w14:paraId="627F6BED" w14:textId="77777777" w:rsidR="00817437" w:rsidRPr="00DA77AB" w:rsidRDefault="00817437" w:rsidP="00817437">
      <w:pPr>
        <w:ind w:left="360"/>
        <w:rPr>
          <w:sz w:val="22"/>
          <w:szCs w:val="22"/>
        </w:rPr>
      </w:pPr>
      <m:oMathPara>
        <m:oMath>
          <m:r>
            <w:rPr>
              <w:rFonts w:ascii="Cambria Math" w:hAnsi="Cambria Math"/>
              <w:sz w:val="22"/>
              <w:szCs w:val="22"/>
            </w:rPr>
            <m:t>ω</m:t>
          </m:r>
          <m:f>
            <m:fPr>
              <m:ctrlPr>
                <w:rPr>
                  <w:rFonts w:ascii="Cambria Math" w:hAnsi="Cambria Math"/>
                  <w:i/>
                  <w:sz w:val="22"/>
                  <w:szCs w:val="22"/>
                </w:rPr>
              </m:ctrlPr>
            </m:fPr>
            <m:num>
              <m:r>
                <w:rPr>
                  <w:rFonts w:ascii="Cambria Math" w:hAnsi="Cambria Math"/>
                  <w:sz w:val="22"/>
                  <w:szCs w:val="22"/>
                </w:rPr>
                <m:t>∂s</m:t>
              </m:r>
            </m:num>
            <m:den>
              <m:r>
                <w:rPr>
                  <w:rFonts w:ascii="Cambria Math" w:hAnsi="Cambria Math"/>
                  <w:sz w:val="22"/>
                  <w:szCs w:val="22"/>
                </w:rPr>
                <m:t>∂p</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1</m:t>
              </m:r>
            </m:sub>
          </m:sSub>
        </m:oMath>
      </m:oMathPara>
    </w:p>
    <w:p w14:paraId="4D5C4807" w14:textId="77777777" w:rsidR="00817437" w:rsidRPr="00DA77AB" w:rsidRDefault="00817437" w:rsidP="00817437">
      <w:pPr>
        <w:pStyle w:val="ListParagraph"/>
        <w:numPr>
          <w:ilvl w:val="0"/>
          <w:numId w:val="39"/>
        </w:numPr>
        <w:contextualSpacing/>
        <w:rPr>
          <w:sz w:val="22"/>
          <w:szCs w:val="22"/>
        </w:rPr>
      </w:pPr>
      <w:r w:rsidRPr="00DA77AB">
        <w:rPr>
          <w:sz w:val="22"/>
          <w:szCs w:val="22"/>
        </w:rPr>
        <w:t xml:space="preserve">Verify this statement by calculating the LHS and RHS at 500 mb from the observational results in the figure below. Here the dry static energy </w:t>
      </w:r>
      <w:r w:rsidRPr="00DA77AB">
        <w:rPr>
          <w:i/>
          <w:iCs/>
          <w:sz w:val="22"/>
          <w:szCs w:val="22"/>
        </w:rPr>
        <w:t>s</w:t>
      </w:r>
      <w:r w:rsidRPr="00DA77AB">
        <w:rPr>
          <w:sz w:val="22"/>
          <w:szCs w:val="22"/>
        </w:rPr>
        <w:t xml:space="preserve"> is related to potential temperature, </w:t>
      </w:r>
      <m:oMath>
        <m:r>
          <w:rPr>
            <w:rFonts w:ascii="Cambria Math" w:hAnsi="Cambria Math"/>
            <w:sz w:val="22"/>
            <w:szCs w:val="22"/>
          </w:rPr>
          <m:t>ds=</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m:t>
            </m:r>
          </m:sub>
        </m:sSub>
        <m:r>
          <w:rPr>
            <w:rFonts w:ascii="Cambria Math" w:hAnsi="Cambria Math"/>
            <w:sz w:val="22"/>
            <w:szCs w:val="22"/>
          </w:rPr>
          <m:t>Tdlnθ=</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m:t>
            </m:r>
          </m:sub>
        </m:sSub>
        <m:sSup>
          <m:sSupPr>
            <m:ctrlPr>
              <w:rPr>
                <w:rFonts w:ascii="Cambria Math" w:hAnsi="Cambria Math"/>
                <w:i/>
                <w:sz w:val="22"/>
                <w:szCs w:val="22"/>
              </w:rPr>
            </m:ctrlPr>
          </m:sSupPr>
          <m:e>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p</m:t>
                    </m:r>
                  </m:num>
                  <m:den>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s</m:t>
                        </m:r>
                      </m:sub>
                    </m:sSub>
                  </m:den>
                </m:f>
              </m:e>
            </m:d>
          </m:e>
          <m:sup>
            <m:r>
              <w:rPr>
                <w:rFonts w:ascii="Cambria Math" w:hAnsi="Cambria Math"/>
                <w:sz w:val="22"/>
                <w:szCs w:val="22"/>
              </w:rPr>
              <m:t>κ</m:t>
            </m:r>
          </m:sup>
        </m:sSup>
        <m:r>
          <w:rPr>
            <w:rFonts w:ascii="Cambria Math" w:hAnsi="Cambria Math"/>
            <w:sz w:val="22"/>
            <w:szCs w:val="22"/>
          </w:rPr>
          <m:t>dθ</m:t>
        </m:r>
      </m:oMath>
      <w:r w:rsidRPr="00DA77AB">
        <w:rPr>
          <w:sz w:val="22"/>
          <w:szCs w:val="22"/>
        </w:rPr>
        <w:t xml:space="preserve">, where ps=1000 mb, and </w:t>
      </w:r>
      <w:r w:rsidRPr="00DA77AB">
        <w:rPr>
          <w:rFonts w:ascii="Symbol" w:hAnsi="Symbol"/>
          <w:sz w:val="22"/>
          <w:szCs w:val="22"/>
        </w:rPr>
        <w:t>k</w:t>
      </w:r>
      <w:r w:rsidRPr="00DA77AB">
        <w:rPr>
          <w:sz w:val="22"/>
          <w:szCs w:val="22"/>
        </w:rPr>
        <w:t xml:space="preserve">=2/7. </w:t>
      </w:r>
    </w:p>
    <w:p w14:paraId="684401B8" w14:textId="77777777" w:rsidR="00817437" w:rsidRPr="00DA77AB" w:rsidRDefault="00817437" w:rsidP="00817437">
      <w:pPr>
        <w:pStyle w:val="ListParagraph"/>
        <w:numPr>
          <w:ilvl w:val="0"/>
          <w:numId w:val="39"/>
        </w:numPr>
        <w:contextualSpacing/>
        <w:rPr>
          <w:sz w:val="22"/>
          <w:szCs w:val="22"/>
        </w:rPr>
      </w:pPr>
      <w:r w:rsidRPr="00DA77AB">
        <w:rPr>
          <w:sz w:val="22"/>
          <w:szCs w:val="22"/>
        </w:rPr>
        <w:t xml:space="preserve">Explain briefly why the horizontal advection is negligibly small in the above energy equation in the tropical mid-troposphere. </w:t>
      </w:r>
    </w:p>
    <w:p w14:paraId="1402CD22" w14:textId="77777777" w:rsidR="00817437" w:rsidRPr="00DA77AB" w:rsidRDefault="00817437" w:rsidP="00817437">
      <w:pPr>
        <w:ind w:left="360"/>
        <w:rPr>
          <w:sz w:val="22"/>
          <w:szCs w:val="22"/>
        </w:rPr>
      </w:pPr>
    </w:p>
    <w:p w14:paraId="4A844A4C" w14:textId="77777777" w:rsidR="00817437" w:rsidRPr="00DA77AB" w:rsidRDefault="00817437" w:rsidP="00817437">
      <w:pPr>
        <w:rPr>
          <w:sz w:val="22"/>
          <w:szCs w:val="22"/>
        </w:rPr>
      </w:pPr>
      <w:r w:rsidRPr="00DA77AB">
        <w:rPr>
          <w:noProof/>
          <w:sz w:val="22"/>
          <w:szCs w:val="22"/>
        </w:rPr>
        <mc:AlternateContent>
          <mc:Choice Requires="wpg">
            <w:drawing>
              <wp:inline distT="0" distB="0" distL="0" distR="0" wp14:anchorId="7B053D61" wp14:editId="1310BE95">
                <wp:extent cx="5943600" cy="1804373"/>
                <wp:effectExtent l="0" t="0" r="0" b="5715"/>
                <wp:docPr id="148085069" name="Group 21"/>
                <wp:cNvGraphicFramePr/>
                <a:graphic xmlns:a="http://schemas.openxmlformats.org/drawingml/2006/main">
                  <a:graphicData uri="http://schemas.microsoft.com/office/word/2010/wordprocessingGroup">
                    <wpg:wgp>
                      <wpg:cNvGrpSpPr/>
                      <wpg:grpSpPr>
                        <a:xfrm>
                          <a:off x="0" y="0"/>
                          <a:ext cx="5943600" cy="1804373"/>
                          <a:chOff x="0" y="0"/>
                          <a:chExt cx="8761747" cy="2660429"/>
                        </a:xfrm>
                      </wpg:grpSpPr>
                      <pic:pic xmlns:pic="http://schemas.openxmlformats.org/drawingml/2006/picture">
                        <pic:nvPicPr>
                          <pic:cNvPr id="1004397505" name="Picture 1004397505"/>
                          <pic:cNvPicPr>
                            <a:picLocks noChangeAspect="1" noChangeArrowheads="1"/>
                          </pic:cNvPicPr>
                        </pic:nvPicPr>
                        <pic:blipFill rotWithShape="1">
                          <a:blip r:embed="rId8">
                            <a:extLst>
                              <a:ext uri="{28A0092B-C50C-407E-A947-70E740481C1C}">
                                <a14:useLocalDpi xmlns:a14="http://schemas.microsoft.com/office/drawing/2010/main" val="0"/>
                              </a:ext>
                            </a:extLst>
                          </a:blip>
                          <a:srcRect l="54023" t="9792" r="4813" b="35440"/>
                          <a:stretch/>
                        </pic:blipFill>
                        <pic:spPr bwMode="auto">
                          <a:xfrm>
                            <a:off x="0" y="0"/>
                            <a:ext cx="3003615" cy="2567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617069" name="Picture 674617069"/>
                          <pic:cNvPicPr>
                            <a:picLocks noChangeAspect="1"/>
                          </pic:cNvPicPr>
                        </pic:nvPicPr>
                        <pic:blipFill>
                          <a:blip r:embed="rId9"/>
                          <a:stretch>
                            <a:fillRect/>
                          </a:stretch>
                        </pic:blipFill>
                        <pic:spPr>
                          <a:xfrm>
                            <a:off x="5583919" y="152399"/>
                            <a:ext cx="3177828" cy="2508030"/>
                          </a:xfrm>
                          <a:prstGeom prst="rect">
                            <a:avLst/>
                          </a:prstGeom>
                        </pic:spPr>
                      </pic:pic>
                      <pic:pic xmlns:pic="http://schemas.openxmlformats.org/drawingml/2006/picture">
                        <pic:nvPicPr>
                          <pic:cNvPr id="1502262292" name="Picture 1502262292"/>
                          <pic:cNvPicPr>
                            <a:picLocks noChangeAspect="1"/>
                          </pic:cNvPicPr>
                        </pic:nvPicPr>
                        <pic:blipFill>
                          <a:blip r:embed="rId10"/>
                          <a:stretch>
                            <a:fillRect/>
                          </a:stretch>
                        </pic:blipFill>
                        <pic:spPr>
                          <a:xfrm>
                            <a:off x="3037198" y="80126"/>
                            <a:ext cx="2687352" cy="2479278"/>
                          </a:xfrm>
                          <a:prstGeom prst="rect">
                            <a:avLst/>
                          </a:prstGeom>
                        </pic:spPr>
                      </pic:pic>
                      <wps:wsp>
                        <wps:cNvPr id="1904575957" name="Rectangle 1904575957"/>
                        <wps:cNvSpPr/>
                        <wps:spPr>
                          <a:xfrm>
                            <a:off x="3691923" y="904484"/>
                            <a:ext cx="868686" cy="719052"/>
                          </a:xfrm>
                          <a:prstGeom prst="rect">
                            <a:avLst/>
                          </a:prstGeom>
                        </wps:spPr>
                        <wps:txbx>
                          <w:txbxContent>
                            <w:p w14:paraId="3787975B" w14:textId="77777777" w:rsidR="00817437" w:rsidRDefault="00817437" w:rsidP="00817437">
                              <w:pPr>
                                <w:kinsoku w:val="0"/>
                                <w:overflowPunct w:val="0"/>
                                <w:textAlignment w:val="baseline"/>
                                <w:rPr>
                                  <w:rFonts w:ascii="Cambria Math" w:eastAsia="Cambria Math" w:hAnsi="Cambria Math" w:cstheme="minorBidi"/>
                                  <w:i/>
                                  <w:iCs/>
                                  <w:color w:val="0070C0"/>
                                  <w:kern w:val="24"/>
                                  <w:sz w:val="20"/>
                                  <w:szCs w:val="20"/>
                                  <w:lang w:val="el-GR"/>
                                </w:rPr>
                              </w:pPr>
                              <m:oMathPara>
                                <m:oMathParaPr>
                                  <m:jc m:val="centerGroup"/>
                                </m:oMathParaPr>
                                <m:oMath>
                                  <m:r>
                                    <w:rPr>
                                      <w:rFonts w:ascii="Cambria Math" w:eastAsia="Cambria Math" w:hAnsi="Cambria Math" w:cstheme="minorBidi"/>
                                      <w:color w:val="0070C0"/>
                                      <w:kern w:val="24"/>
                                      <w:sz w:val="20"/>
                                      <w:szCs w:val="20"/>
                                      <w:lang w:val="el-GR"/>
                                    </w:rPr>
                                    <m:t>ω</m:t>
                                  </m:r>
                                  <m:r>
                                    <w:rPr>
                                      <w:rFonts w:ascii="Cambria Math" w:eastAsia="Cambria Math" w:hAnsi="Cambria Math" w:cstheme="minorBidi"/>
                                      <w:color w:val="000000" w:themeColor="text1"/>
                                      <w:kern w:val="24"/>
                                      <w:sz w:val="20"/>
                                      <w:szCs w:val="20"/>
                                      <w:lang w:val="el-GR"/>
                                    </w:rPr>
                                    <m:t>≡</m:t>
                                  </m:r>
                                  <m:f>
                                    <m:fPr>
                                      <m:ctrlPr>
                                        <w:rPr>
                                          <w:rFonts w:ascii="Cambria Math" w:eastAsia="Cambria Math" w:hAnsi="Cambria Math" w:cstheme="minorBidi"/>
                                          <w:i/>
                                          <w:iCs/>
                                          <w:color w:val="000000" w:themeColor="text1"/>
                                          <w:kern w:val="24"/>
                                        </w:rPr>
                                      </m:ctrlPr>
                                    </m:fPr>
                                    <m:num>
                                      <m:r>
                                        <w:rPr>
                                          <w:rFonts w:ascii="Cambria Math" w:eastAsia="Cambria Math" w:hAnsi="Cambria Math" w:cstheme="minorBidi"/>
                                          <w:color w:val="000000" w:themeColor="text1"/>
                                          <w:kern w:val="24"/>
                                          <w:sz w:val="20"/>
                                          <w:szCs w:val="20"/>
                                        </w:rPr>
                                        <m:t>dp</m:t>
                                      </m:r>
                                    </m:num>
                                    <m:den>
                                      <m:r>
                                        <w:rPr>
                                          <w:rFonts w:ascii="Cambria Math" w:eastAsia="Cambria Math" w:hAnsi="Cambria Math" w:cstheme="minorBidi"/>
                                          <w:color w:val="000000" w:themeColor="text1"/>
                                          <w:kern w:val="24"/>
                                          <w:sz w:val="20"/>
                                          <w:szCs w:val="20"/>
                                        </w:rPr>
                                        <m:t>dt</m:t>
                                      </m:r>
                                    </m:den>
                                  </m:f>
                                </m:oMath>
                              </m:oMathPara>
                            </w:p>
                          </w:txbxContent>
                        </wps:txbx>
                        <wps:bodyPr wrap="none">
                          <a:spAutoFit/>
                        </wps:bodyPr>
                      </wps:wsp>
                      <wps:wsp>
                        <wps:cNvPr id="2033647252" name="Straight Connector 2033647252"/>
                        <wps:cNvCnPr>
                          <a:cxnSpLocks/>
                        </wps:cNvCnPr>
                        <wps:spPr>
                          <a:xfrm flipH="1">
                            <a:off x="545640" y="3658"/>
                            <a:ext cx="1622250" cy="243339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64633217" name="TextBox 12"/>
                        <wps:cNvSpPr txBox="1"/>
                        <wps:spPr>
                          <a:xfrm>
                            <a:off x="8154851" y="937998"/>
                            <a:ext cx="586925" cy="426937"/>
                          </a:xfrm>
                          <a:prstGeom prst="rect">
                            <a:avLst/>
                          </a:prstGeom>
                          <a:noFill/>
                        </wps:spPr>
                        <wps:txbx>
                          <w:txbxContent>
                            <w:p w14:paraId="3D88F6DA" w14:textId="77777777" w:rsidR="00817437" w:rsidRDefault="00817437" w:rsidP="00817437">
                              <w:pPr>
                                <w:kinsoku w:val="0"/>
                                <w:overflowPunct w:val="0"/>
                                <w:textAlignment w:val="baseline"/>
                                <w:rPr>
                                  <w:rFonts w:ascii="Calibri" w:hAnsi="Calibri" w:cs="Calibri"/>
                                  <w:color w:val="000000" w:themeColor="text1"/>
                                  <w:kern w:val="24"/>
                                  <w:sz w:val="20"/>
                                  <w:szCs w:val="20"/>
                                </w:rPr>
                              </w:pPr>
                              <w:r>
                                <w:rPr>
                                  <w:rFonts w:ascii="Calibri" w:hAnsi="Calibri" w:cs="Calibri"/>
                                  <w:color w:val="000000" w:themeColor="text1"/>
                                  <w:kern w:val="24"/>
                                  <w:sz w:val="20"/>
                                  <w:szCs w:val="20"/>
                                </w:rPr>
                                <w:t>/</w:t>
                              </w:r>
                              <w:proofErr w:type="gramStart"/>
                              <w:r>
                                <w:rPr>
                                  <w:rFonts w:ascii="Calibri" w:hAnsi="Calibri" w:cs="Calibri"/>
                                  <w:color w:val="000000" w:themeColor="text1"/>
                                  <w:kern w:val="24"/>
                                  <w:sz w:val="20"/>
                                  <w:szCs w:val="20"/>
                                </w:rPr>
                                <w:t>c</w:t>
                              </w:r>
                              <w:r>
                                <w:rPr>
                                  <w:rFonts w:ascii="Calibri" w:hAnsi="Calibri" w:cs="Calibri"/>
                                  <w:color w:val="000000" w:themeColor="text1"/>
                                  <w:kern w:val="24"/>
                                  <w:position w:val="-5"/>
                                  <w:sz w:val="20"/>
                                  <w:szCs w:val="20"/>
                                  <w:vertAlign w:val="subscript"/>
                                </w:rPr>
                                <w:t>p</w:t>
                              </w:r>
                              <w:proofErr w:type="gramEnd"/>
                            </w:p>
                          </w:txbxContent>
                        </wps:txbx>
                        <wps:bodyPr wrap="square" rtlCol="0">
                          <a:spAutoFit/>
                        </wps:bodyPr>
                      </wps:wsp>
                      <wps:wsp>
                        <wps:cNvPr id="979759119" name="TextBox 18"/>
                        <wps:cNvSpPr txBox="1"/>
                        <wps:spPr>
                          <a:xfrm>
                            <a:off x="8021486" y="1670807"/>
                            <a:ext cx="497997" cy="426937"/>
                          </a:xfrm>
                          <a:prstGeom prst="rect">
                            <a:avLst/>
                          </a:prstGeom>
                          <a:noFill/>
                        </wps:spPr>
                        <wps:txbx>
                          <w:txbxContent>
                            <w:p w14:paraId="315D85E5" w14:textId="77777777" w:rsidR="00817437" w:rsidRDefault="00817437" w:rsidP="00817437">
                              <w:pPr>
                                <w:kinsoku w:val="0"/>
                                <w:overflowPunct w:val="0"/>
                                <w:textAlignment w:val="baseline"/>
                                <w:rPr>
                                  <w:rFonts w:ascii="Calibri" w:hAnsi="Calibri" w:cs="Calibri"/>
                                  <w:color w:val="000000" w:themeColor="text1"/>
                                  <w:kern w:val="24"/>
                                  <w:sz w:val="20"/>
                                  <w:szCs w:val="20"/>
                                </w:rPr>
                              </w:pPr>
                              <w:r>
                                <w:rPr>
                                  <w:rFonts w:ascii="Calibri" w:hAnsi="Calibri" w:cs="Calibri"/>
                                  <w:color w:val="000000" w:themeColor="text1"/>
                                  <w:kern w:val="24"/>
                                  <w:sz w:val="20"/>
                                  <w:szCs w:val="20"/>
                                </w:rPr>
                                <w:t>/</w:t>
                              </w:r>
                              <w:proofErr w:type="gramStart"/>
                              <w:r>
                                <w:rPr>
                                  <w:rFonts w:ascii="Calibri" w:hAnsi="Calibri" w:cs="Calibri"/>
                                  <w:color w:val="000000" w:themeColor="text1"/>
                                  <w:kern w:val="24"/>
                                  <w:sz w:val="20"/>
                                  <w:szCs w:val="20"/>
                                </w:rPr>
                                <w:t>c</w:t>
                              </w:r>
                              <w:r>
                                <w:rPr>
                                  <w:rFonts w:ascii="Calibri" w:hAnsi="Calibri" w:cs="Calibri"/>
                                  <w:color w:val="000000" w:themeColor="text1"/>
                                  <w:kern w:val="24"/>
                                  <w:position w:val="-5"/>
                                  <w:sz w:val="20"/>
                                  <w:szCs w:val="20"/>
                                  <w:vertAlign w:val="subscript"/>
                                </w:rPr>
                                <w:t>p</w:t>
                              </w:r>
                              <w:proofErr w:type="gramEnd"/>
                            </w:p>
                          </w:txbxContent>
                        </wps:txbx>
                        <wps:bodyPr wrap="square" rtlCol="0">
                          <a:spAutoFit/>
                        </wps:bodyPr>
                      </wps:wsp>
                      <wps:wsp>
                        <wps:cNvPr id="983188575" name="TextBox 19"/>
                        <wps:cNvSpPr txBox="1"/>
                        <wps:spPr>
                          <a:xfrm>
                            <a:off x="6193120" y="998562"/>
                            <a:ext cx="527015" cy="426937"/>
                          </a:xfrm>
                          <a:prstGeom prst="rect">
                            <a:avLst/>
                          </a:prstGeom>
                          <a:noFill/>
                        </wps:spPr>
                        <wps:txbx>
                          <w:txbxContent>
                            <w:p w14:paraId="03569A69" w14:textId="77777777" w:rsidR="00817437" w:rsidRDefault="00817437" w:rsidP="00817437">
                              <w:pPr>
                                <w:kinsoku w:val="0"/>
                                <w:overflowPunct w:val="0"/>
                                <w:textAlignment w:val="baseline"/>
                                <w:rPr>
                                  <w:rFonts w:ascii="Calibri" w:hAnsi="Calibri" w:cs="Calibri"/>
                                  <w:color w:val="000000" w:themeColor="text1"/>
                                  <w:kern w:val="24"/>
                                  <w:sz w:val="20"/>
                                  <w:szCs w:val="20"/>
                                </w:rPr>
                              </w:pPr>
                              <w:r>
                                <w:rPr>
                                  <w:rFonts w:ascii="Calibri" w:hAnsi="Calibri" w:cs="Calibri"/>
                                  <w:color w:val="000000" w:themeColor="text1"/>
                                  <w:kern w:val="24"/>
                                  <w:sz w:val="20"/>
                                  <w:szCs w:val="20"/>
                                </w:rPr>
                                <w:t>/</w:t>
                              </w:r>
                              <w:proofErr w:type="gramStart"/>
                              <w:r>
                                <w:rPr>
                                  <w:rFonts w:ascii="Calibri" w:hAnsi="Calibri" w:cs="Calibri"/>
                                  <w:color w:val="000000" w:themeColor="text1"/>
                                  <w:kern w:val="24"/>
                                  <w:sz w:val="20"/>
                                  <w:szCs w:val="20"/>
                                </w:rPr>
                                <w:t>c</w:t>
                              </w:r>
                              <w:r>
                                <w:rPr>
                                  <w:rFonts w:ascii="Calibri" w:hAnsi="Calibri" w:cs="Calibri"/>
                                  <w:color w:val="000000" w:themeColor="text1"/>
                                  <w:kern w:val="24"/>
                                  <w:position w:val="-5"/>
                                  <w:sz w:val="20"/>
                                  <w:szCs w:val="20"/>
                                  <w:vertAlign w:val="subscript"/>
                                </w:rPr>
                                <w:t>p</w:t>
                              </w:r>
                              <w:proofErr w:type="gramEnd"/>
                            </w:p>
                          </w:txbxContent>
                        </wps:txbx>
                        <wps:bodyPr wrap="square" rtlCol="0">
                          <a:spAutoFit/>
                        </wps:bodyPr>
                      </wps:wsp>
                    </wpg:wgp>
                  </a:graphicData>
                </a:graphic>
              </wp:inline>
            </w:drawing>
          </mc:Choice>
          <mc:Fallback>
            <w:pict>
              <v:group w14:anchorId="7B053D61" id="Group 21" o:spid="_x0000_s1026" style="width:468pt;height:142.1pt;mso-position-horizontal-relative:char;mso-position-vertical-relative:line" coordsize="87617,266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397505" o:spid="_x0000_s1027" type="#_x0000_t75" style="position:absolute;width:30036;height:2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">
                  <v:imagedata r:id="rId11" o:title="" croptop="6417f" cropbottom="23226f" cropleft="35405f" cropright="3154f"/>
                </v:shape>
                <v:shape id="Picture 674617069" o:spid="_x0000_s1028" type="#_x0000_t75" style="position:absolute;left:55839;top:1523;width:31778;height:2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">
                  <v:imagedata r:id="rId12" o:title=""/>
                </v:shape>
                <v:shape id="Picture 1502262292" o:spid="_x0000_s1029" type="#_x0000_t75" style="position:absolute;left:30371;top:801;width:26874;height:24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">
                  <v:imagedata r:id="rId13" o:title=""/>
                </v:shape>
                <v:rect id="Rectangle 1904575957" o:spid="_x0000_s1030" style="position:absolute;left:36919;top:9044;width:8687;height:7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" filled="f" stroked="f">
                  <v:textbox style="mso-fit-shape-to-text:t">
                    <w:txbxContent>
                      <w:p w14:paraId="3787975B" w14:textId="77777777" w:rsidR="00817437" w:rsidRDefault="00817437" w:rsidP="00817437">
                        <w:pPr>
                          <w:kinsoku w:val="0"/>
                          <w:overflowPunct w:val="0"/>
                          <w:textAlignment w:val="baseline"/>
                          <w:rPr>
                            <w:rFonts w:ascii="Cambria Math" w:eastAsia="Cambria Math" w:hAnsi="Cambria Math" w:cstheme="minorBidi"/>
                            <w:i/>
                            <w:iCs/>
                            <w:color w:val="0070C0"/>
                            <w:kern w:val="24"/>
                            <w:sz w:val="20"/>
                            <w:szCs w:val="20"/>
                            <w:lang w:val="el-GR"/>
                          </w:rPr>
                        </w:pPr>
                        <m:oMathPara>
                          <m:oMathParaPr>
                            <m:jc m:val="centerGroup"/>
                          </m:oMathParaPr>
                          <m:oMath>
                            <m:r>
                              <w:rPr>
                                <w:rFonts w:ascii="Cambria Math" w:eastAsia="Cambria Math" w:hAnsi="Cambria Math" w:cstheme="minorBidi"/>
                                <w:color w:val="0070C0"/>
                                <w:kern w:val="24"/>
                                <w:sz w:val="20"/>
                                <w:szCs w:val="20"/>
                                <w:lang w:val="el-GR"/>
                              </w:rPr>
                              <m:t>ω</m:t>
                            </m:r>
                            <m:r>
                              <w:rPr>
                                <w:rFonts w:ascii="Cambria Math" w:eastAsia="Cambria Math" w:hAnsi="Cambria Math" w:cstheme="minorBidi"/>
                                <w:color w:val="000000" w:themeColor="text1"/>
                                <w:kern w:val="24"/>
                                <w:sz w:val="20"/>
                                <w:szCs w:val="20"/>
                                <w:lang w:val="el-GR"/>
                              </w:rPr>
                              <m:t>≡</m:t>
                            </m:r>
                            <m:f>
                              <m:fPr>
                                <m:ctrlPr>
                                  <w:rPr>
                                    <w:rFonts w:ascii="Cambria Math" w:eastAsia="Cambria Math" w:hAnsi="Cambria Math" w:cstheme="minorBidi"/>
                                    <w:i/>
                                    <w:iCs/>
                                    <w:color w:val="000000" w:themeColor="text1"/>
                                    <w:kern w:val="24"/>
                                  </w:rPr>
                                </m:ctrlPr>
                              </m:fPr>
                              <m:num>
                                <m:r>
                                  <w:rPr>
                                    <w:rFonts w:ascii="Cambria Math" w:eastAsia="Cambria Math" w:hAnsi="Cambria Math" w:cstheme="minorBidi"/>
                                    <w:color w:val="000000" w:themeColor="text1"/>
                                    <w:kern w:val="24"/>
                                    <w:sz w:val="20"/>
                                    <w:szCs w:val="20"/>
                                  </w:rPr>
                                  <m:t>dp</m:t>
                                </m:r>
                              </m:num>
                              <m:den>
                                <m:r>
                                  <w:rPr>
                                    <w:rFonts w:ascii="Cambria Math" w:eastAsia="Cambria Math" w:hAnsi="Cambria Math" w:cstheme="minorBidi"/>
                                    <w:color w:val="000000" w:themeColor="text1"/>
                                    <w:kern w:val="24"/>
                                    <w:sz w:val="20"/>
                                    <w:szCs w:val="20"/>
                                  </w:rPr>
                                  <m:t>dt</m:t>
                                </m:r>
                              </m:den>
                            </m:f>
                          </m:oMath>
                        </m:oMathPara>
                      </w:p>
                    </w:txbxContent>
                  </v:textbox>
                </v:rect>
                <v:line id="Straight Connector 2033647252" o:spid="_x0000_s1031" style="position:absolute;flip:x;visibility:visible;mso-wrap-style:square" from="5456,36" to="21678,2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" strokecolor="#4472c4 [3204]" strokeweight=".5pt">
                  <v:stroke joinstyle="miter"/>
                  <o:lock v:ext="edit" shapetype="f"/>
                </v:line>
                <v:shapetype id="_x0000_t202" coordsize="21600,21600" o:spt="202" path="m,l,21600r21600,l21600,xe">
                  <v:stroke joinstyle="miter"/>
                  <v:path gradientshapeok="t" o:connecttype="rect"/>
                </v:shapetype>
                <v:shape id="TextBox 12" o:spid="_x0000_s1032" type="#_x0000_t202" style="position:absolute;left:81548;top:9379;width:5869;height:4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" filled="f" stroked="f">
                  <v:textbox style="mso-fit-shape-to-text:t">
                    <w:txbxContent>
                      <w:p w14:paraId="3D88F6DA" w14:textId="77777777" w:rsidR="00817437" w:rsidRDefault="00817437" w:rsidP="00817437">
                        <w:pPr>
                          <w:kinsoku w:val="0"/>
                          <w:overflowPunct w:val="0"/>
                          <w:textAlignment w:val="baseline"/>
                          <w:rPr>
                            <w:rFonts w:ascii="Calibri" w:hAnsi="Calibri" w:cs="Calibri"/>
                            <w:color w:val="000000" w:themeColor="text1"/>
                            <w:kern w:val="24"/>
                            <w:sz w:val="20"/>
                            <w:szCs w:val="20"/>
                          </w:rPr>
                        </w:pPr>
                        <w:r>
                          <w:rPr>
                            <w:rFonts w:ascii="Calibri" w:hAnsi="Calibri" w:cs="Calibri"/>
                            <w:color w:val="000000" w:themeColor="text1"/>
                            <w:kern w:val="24"/>
                            <w:sz w:val="20"/>
                            <w:szCs w:val="20"/>
                          </w:rPr>
                          <w:t>/</w:t>
                        </w:r>
                        <w:proofErr w:type="gramStart"/>
                        <w:r>
                          <w:rPr>
                            <w:rFonts w:ascii="Calibri" w:hAnsi="Calibri" w:cs="Calibri"/>
                            <w:color w:val="000000" w:themeColor="text1"/>
                            <w:kern w:val="24"/>
                            <w:sz w:val="20"/>
                            <w:szCs w:val="20"/>
                          </w:rPr>
                          <w:t>c</w:t>
                        </w:r>
                        <w:r>
                          <w:rPr>
                            <w:rFonts w:ascii="Calibri" w:hAnsi="Calibri" w:cs="Calibri"/>
                            <w:color w:val="000000" w:themeColor="text1"/>
                            <w:kern w:val="24"/>
                            <w:position w:val="-5"/>
                            <w:sz w:val="20"/>
                            <w:szCs w:val="20"/>
                            <w:vertAlign w:val="subscript"/>
                          </w:rPr>
                          <w:t>p</w:t>
                        </w:r>
                        <w:proofErr w:type="gramEnd"/>
                      </w:p>
                    </w:txbxContent>
                  </v:textbox>
                </v:shape>
                <v:shape id="TextBox 18" o:spid="_x0000_s1033" type="#_x0000_t202" style="position:absolute;left:80214;top:16708;width:4980;height:4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" filled="f" stroked="f">
                  <v:textbox style="mso-fit-shape-to-text:t">
                    <w:txbxContent>
                      <w:p w14:paraId="315D85E5" w14:textId="77777777" w:rsidR="00817437" w:rsidRDefault="00817437" w:rsidP="00817437">
                        <w:pPr>
                          <w:kinsoku w:val="0"/>
                          <w:overflowPunct w:val="0"/>
                          <w:textAlignment w:val="baseline"/>
                          <w:rPr>
                            <w:rFonts w:ascii="Calibri" w:hAnsi="Calibri" w:cs="Calibri"/>
                            <w:color w:val="000000" w:themeColor="text1"/>
                            <w:kern w:val="24"/>
                            <w:sz w:val="20"/>
                            <w:szCs w:val="20"/>
                          </w:rPr>
                        </w:pPr>
                        <w:r>
                          <w:rPr>
                            <w:rFonts w:ascii="Calibri" w:hAnsi="Calibri" w:cs="Calibri"/>
                            <w:color w:val="000000" w:themeColor="text1"/>
                            <w:kern w:val="24"/>
                            <w:sz w:val="20"/>
                            <w:szCs w:val="20"/>
                          </w:rPr>
                          <w:t>/</w:t>
                        </w:r>
                        <w:proofErr w:type="gramStart"/>
                        <w:r>
                          <w:rPr>
                            <w:rFonts w:ascii="Calibri" w:hAnsi="Calibri" w:cs="Calibri"/>
                            <w:color w:val="000000" w:themeColor="text1"/>
                            <w:kern w:val="24"/>
                            <w:sz w:val="20"/>
                            <w:szCs w:val="20"/>
                          </w:rPr>
                          <w:t>c</w:t>
                        </w:r>
                        <w:r>
                          <w:rPr>
                            <w:rFonts w:ascii="Calibri" w:hAnsi="Calibri" w:cs="Calibri"/>
                            <w:color w:val="000000" w:themeColor="text1"/>
                            <w:kern w:val="24"/>
                            <w:position w:val="-5"/>
                            <w:sz w:val="20"/>
                            <w:szCs w:val="20"/>
                            <w:vertAlign w:val="subscript"/>
                          </w:rPr>
                          <w:t>p</w:t>
                        </w:r>
                        <w:proofErr w:type="gramEnd"/>
                      </w:p>
                    </w:txbxContent>
                  </v:textbox>
                </v:shape>
                <v:shape id="TextBox 19" o:spid="_x0000_s1034" type="#_x0000_t202" style="position:absolute;left:61931;top:9985;width:5270;height:4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" filled="f" stroked="f">
                  <v:textbox style="mso-fit-shape-to-text:t">
                    <w:txbxContent>
                      <w:p w14:paraId="03569A69" w14:textId="77777777" w:rsidR="00817437" w:rsidRDefault="00817437" w:rsidP="00817437">
                        <w:pPr>
                          <w:kinsoku w:val="0"/>
                          <w:overflowPunct w:val="0"/>
                          <w:textAlignment w:val="baseline"/>
                          <w:rPr>
                            <w:rFonts w:ascii="Calibri" w:hAnsi="Calibri" w:cs="Calibri"/>
                            <w:color w:val="000000" w:themeColor="text1"/>
                            <w:kern w:val="24"/>
                            <w:sz w:val="20"/>
                            <w:szCs w:val="20"/>
                          </w:rPr>
                        </w:pPr>
                        <w:r>
                          <w:rPr>
                            <w:rFonts w:ascii="Calibri" w:hAnsi="Calibri" w:cs="Calibri"/>
                            <w:color w:val="000000" w:themeColor="text1"/>
                            <w:kern w:val="24"/>
                            <w:sz w:val="20"/>
                            <w:szCs w:val="20"/>
                          </w:rPr>
                          <w:t>/</w:t>
                        </w:r>
                        <w:proofErr w:type="gramStart"/>
                        <w:r>
                          <w:rPr>
                            <w:rFonts w:ascii="Calibri" w:hAnsi="Calibri" w:cs="Calibri"/>
                            <w:color w:val="000000" w:themeColor="text1"/>
                            <w:kern w:val="24"/>
                            <w:sz w:val="20"/>
                            <w:szCs w:val="20"/>
                          </w:rPr>
                          <w:t>c</w:t>
                        </w:r>
                        <w:r>
                          <w:rPr>
                            <w:rFonts w:ascii="Calibri" w:hAnsi="Calibri" w:cs="Calibri"/>
                            <w:color w:val="000000" w:themeColor="text1"/>
                            <w:kern w:val="24"/>
                            <w:position w:val="-5"/>
                            <w:sz w:val="20"/>
                            <w:szCs w:val="20"/>
                            <w:vertAlign w:val="subscript"/>
                          </w:rPr>
                          <w:t>p</w:t>
                        </w:r>
                        <w:proofErr w:type="gramEnd"/>
                      </w:p>
                    </w:txbxContent>
                  </v:textbox>
                </v:shape>
                <w10:anchorlock/>
              </v:group>
            </w:pict>
          </mc:Fallback>
        </mc:AlternateContent>
      </w:r>
    </w:p>
    <w:p w14:paraId="5023213F" w14:textId="77777777" w:rsidR="00817437" w:rsidRPr="00DA77AB" w:rsidRDefault="00817437" w:rsidP="00817437">
      <w:pPr>
        <w:rPr>
          <w:sz w:val="22"/>
          <w:szCs w:val="22"/>
        </w:rPr>
      </w:pPr>
    </w:p>
    <w:p w14:paraId="6EBF4D58" w14:textId="77777777" w:rsidR="00817437" w:rsidRPr="00DA77AB" w:rsidRDefault="00817437" w:rsidP="00817437">
      <w:pPr>
        <w:ind w:left="1080" w:hanging="720"/>
        <w:rPr>
          <w:sz w:val="22"/>
          <w:szCs w:val="22"/>
        </w:rPr>
      </w:pPr>
      <w:r w:rsidRPr="00DA77AB">
        <w:rPr>
          <w:b/>
          <w:bCs/>
          <w:sz w:val="22"/>
          <w:szCs w:val="22"/>
        </w:rPr>
        <w:t>Figure</w:t>
      </w:r>
      <w:r w:rsidRPr="00DA77AB">
        <w:rPr>
          <w:sz w:val="22"/>
          <w:szCs w:val="22"/>
        </w:rPr>
        <w:t>. Vertical profiles of (left) potential temperature (K), (middle) pressure velocity (mb/hour), and (right) apparent heat source (Q</w:t>
      </w:r>
      <w:r w:rsidRPr="00DA77AB">
        <w:rPr>
          <w:sz w:val="22"/>
          <w:szCs w:val="22"/>
          <w:vertAlign w:val="subscript"/>
        </w:rPr>
        <w:t>1</w:t>
      </w:r>
      <w:r w:rsidRPr="00DA77AB">
        <w:rPr>
          <w:sz w:val="22"/>
          <w:szCs w:val="22"/>
        </w:rPr>
        <w:t>/c</w:t>
      </w:r>
      <w:r w:rsidRPr="00DA77AB">
        <w:rPr>
          <w:sz w:val="22"/>
          <w:szCs w:val="22"/>
          <w:vertAlign w:val="subscript"/>
        </w:rPr>
        <w:t>p</w:t>
      </w:r>
      <w:r w:rsidRPr="00DA77AB">
        <w:rPr>
          <w:sz w:val="22"/>
          <w:szCs w:val="22"/>
        </w:rPr>
        <w:t xml:space="preserve">, K/day). </w:t>
      </w:r>
    </w:p>
    <w:p w14:paraId="3C07128B" w14:textId="77777777" w:rsidR="00817437" w:rsidRPr="00DA77AB" w:rsidRDefault="00817437" w:rsidP="00817437">
      <w:pPr>
        <w:rPr>
          <w:sz w:val="22"/>
          <w:szCs w:val="22"/>
        </w:rPr>
      </w:pPr>
    </w:p>
    <w:p w14:paraId="765F35C9" w14:textId="77777777" w:rsidR="00817437" w:rsidRPr="00DA77AB" w:rsidRDefault="00817437" w:rsidP="00817437">
      <w:pPr>
        <w:rPr>
          <w:sz w:val="22"/>
          <w:szCs w:val="22"/>
        </w:rPr>
      </w:pPr>
    </w:p>
    <w:p w14:paraId="6B0D5F13" w14:textId="77777777" w:rsidR="00817437" w:rsidRPr="00DA77AB" w:rsidRDefault="00817437" w:rsidP="00817437">
      <w:pPr>
        <w:rPr>
          <w:sz w:val="22"/>
          <w:szCs w:val="22"/>
        </w:rPr>
      </w:pPr>
    </w:p>
    <w:p w14:paraId="1408957D" w14:textId="77777777" w:rsidR="00523A23" w:rsidRPr="00DA77AB" w:rsidRDefault="00523A23" w:rsidP="00523A23">
      <w:pPr>
        <w:ind w:left="360"/>
        <w:rPr>
          <w:sz w:val="22"/>
          <w:szCs w:val="22"/>
        </w:rPr>
      </w:pPr>
    </w:p>
    <w:p w14:paraId="285BA4A5" w14:textId="7FC2CCB1" w:rsidR="00523A23" w:rsidRPr="00DA77AB" w:rsidRDefault="00223B80" w:rsidP="00223B80">
      <w:pPr>
        <w:pStyle w:val="ListParagraph"/>
        <w:numPr>
          <w:ilvl w:val="1"/>
          <w:numId w:val="37"/>
        </w:numPr>
        <w:rPr>
          <w:sz w:val="22"/>
          <w:szCs w:val="22"/>
        </w:rPr>
      </w:pPr>
      <w:r w:rsidRPr="00DA77AB">
        <w:rPr>
          <w:sz w:val="22"/>
          <w:szCs w:val="22"/>
        </w:rPr>
        <w:t xml:space="preserve"> </w:t>
      </w:r>
      <w:r w:rsidR="00523A23" w:rsidRPr="00DA77AB">
        <w:rPr>
          <w:sz w:val="22"/>
          <w:szCs w:val="22"/>
        </w:rPr>
        <w:t xml:space="preserve">Answer the following questions regarding Q1 and Q2 in </w:t>
      </w:r>
      <w:proofErr w:type="spellStart"/>
      <w:r w:rsidR="00523A23" w:rsidRPr="00DA77AB">
        <w:rPr>
          <w:sz w:val="22"/>
          <w:szCs w:val="22"/>
        </w:rPr>
        <w:t>Yanai</w:t>
      </w:r>
      <w:proofErr w:type="spellEnd"/>
      <w:r w:rsidR="00523A23" w:rsidRPr="00DA77AB">
        <w:rPr>
          <w:sz w:val="22"/>
          <w:szCs w:val="22"/>
        </w:rPr>
        <w:t xml:space="preserve"> and Tomita (1998, </w:t>
      </w:r>
      <w:r w:rsidR="00523A23" w:rsidRPr="00DA77AB">
        <w:rPr>
          <w:i/>
          <w:sz w:val="22"/>
          <w:szCs w:val="22"/>
        </w:rPr>
        <w:t>J. Climate</w:t>
      </w:r>
      <w:r w:rsidR="00523A23" w:rsidRPr="00DA77AB">
        <w:rPr>
          <w:sz w:val="22"/>
          <w:szCs w:val="22"/>
        </w:rPr>
        <w:t xml:space="preserve">). </w:t>
      </w:r>
    </w:p>
    <w:p w14:paraId="5EC80550" w14:textId="77777777" w:rsidR="00523A23" w:rsidRPr="00DA77AB" w:rsidRDefault="00523A23" w:rsidP="00523A23">
      <w:pPr>
        <w:pStyle w:val="ListParagraph"/>
        <w:numPr>
          <w:ilvl w:val="0"/>
          <w:numId w:val="46"/>
        </w:numPr>
        <w:contextualSpacing/>
        <w:rPr>
          <w:sz w:val="22"/>
          <w:szCs w:val="22"/>
        </w:rPr>
      </w:pPr>
      <w:r w:rsidRPr="00DA77AB">
        <w:rPr>
          <w:sz w:val="22"/>
          <w:szCs w:val="22"/>
        </w:rPr>
        <w:t xml:space="preserve">Discuss how one can use Q1 and Q2 to infer the mechanisms for diabatic heating in Region E (Bay of Bengal) during June-July-August in Fig. 5 of the paper (section 4). </w:t>
      </w:r>
    </w:p>
    <w:p w14:paraId="3A80B0D2" w14:textId="77777777" w:rsidR="00523A23" w:rsidRPr="00DA77AB" w:rsidRDefault="00523A23" w:rsidP="00523A23">
      <w:pPr>
        <w:pStyle w:val="ListParagraph"/>
        <w:numPr>
          <w:ilvl w:val="0"/>
          <w:numId w:val="46"/>
        </w:numPr>
        <w:contextualSpacing/>
        <w:rPr>
          <w:sz w:val="22"/>
          <w:szCs w:val="22"/>
        </w:rPr>
      </w:pPr>
      <w:r w:rsidRPr="00DA77AB">
        <w:rPr>
          <w:sz w:val="22"/>
          <w:szCs w:val="22"/>
        </w:rPr>
        <w:t>How does rainfall change from summer to winter at this site, judging from the seasonal variation in Q1 and Q2? Is this consistent with OLR observations (Figs. 1 and 3)?</w:t>
      </w:r>
    </w:p>
    <w:p w14:paraId="760C2B32" w14:textId="77777777" w:rsidR="00523A23" w:rsidRPr="00DA77AB" w:rsidRDefault="00523A23" w:rsidP="00523A23">
      <w:pPr>
        <w:pStyle w:val="ListParagraph"/>
        <w:numPr>
          <w:ilvl w:val="0"/>
          <w:numId w:val="46"/>
        </w:numPr>
        <w:contextualSpacing/>
        <w:rPr>
          <w:sz w:val="22"/>
          <w:szCs w:val="22"/>
        </w:rPr>
      </w:pPr>
      <w:r w:rsidRPr="00DA77AB">
        <w:rPr>
          <w:sz w:val="22"/>
          <w:szCs w:val="22"/>
        </w:rPr>
        <w:t>Compare Q2 in the boundary layer between Regions A (Africa) and E in Dec-Jan-Feb. 4.</w:t>
      </w:r>
    </w:p>
    <w:p w14:paraId="4BE2253C" w14:textId="77777777" w:rsidR="00523A23" w:rsidRPr="00DA77AB" w:rsidRDefault="00523A23" w:rsidP="00523A23">
      <w:pPr>
        <w:rPr>
          <w:sz w:val="22"/>
          <w:szCs w:val="22"/>
        </w:rPr>
      </w:pPr>
    </w:p>
    <w:p w14:paraId="7F0680C9" w14:textId="77777777" w:rsidR="00817437" w:rsidRPr="00DA77AB" w:rsidRDefault="00817437" w:rsidP="00F45C7B">
      <w:pPr>
        <w:rPr>
          <w:sz w:val="22"/>
          <w:szCs w:val="22"/>
        </w:rPr>
      </w:pPr>
    </w:p>
    <w:p w14:paraId="08DFF487" w14:textId="77777777" w:rsidR="001101F1" w:rsidRPr="00DA77AB" w:rsidRDefault="001101F1" w:rsidP="00F45C7B">
      <w:pPr>
        <w:rPr>
          <w:sz w:val="22"/>
          <w:szCs w:val="22"/>
        </w:rPr>
      </w:pPr>
    </w:p>
    <w:p w14:paraId="04C18299" w14:textId="7B2CC523" w:rsidR="00F45C7B" w:rsidRPr="00DA77AB" w:rsidRDefault="001101F1" w:rsidP="00F45C7B">
      <w:pPr>
        <w:rPr>
          <w:sz w:val="22"/>
          <w:szCs w:val="22"/>
        </w:rPr>
      </w:pPr>
      <w:r w:rsidRPr="00DA77AB">
        <w:rPr>
          <w:sz w:val="22"/>
          <w:szCs w:val="22"/>
        </w:rPr>
        <w:t>3.</w:t>
      </w:r>
      <w:r w:rsidR="00223B80" w:rsidRPr="00DA77AB">
        <w:rPr>
          <w:sz w:val="22"/>
          <w:szCs w:val="22"/>
        </w:rPr>
        <w:t>4</w:t>
      </w:r>
      <w:r w:rsidR="00F45C7B" w:rsidRPr="00DA77AB">
        <w:rPr>
          <w:sz w:val="22"/>
          <w:szCs w:val="22"/>
        </w:rPr>
        <w:t>. Consider infinitesimal perturbations on the equatorial beta plane (</w:t>
      </w:r>
      <w:proofErr w:type="spellStart"/>
      <w:r w:rsidR="00F45C7B" w:rsidRPr="00DA77AB">
        <w:rPr>
          <w:sz w:val="22"/>
          <w:szCs w:val="22"/>
        </w:rPr>
        <w:t>Eqs</w:t>
      </w:r>
      <w:proofErr w:type="spellEnd"/>
      <w:r w:rsidR="00F45C7B" w:rsidRPr="00DA77AB">
        <w:rPr>
          <w:sz w:val="22"/>
          <w:szCs w:val="22"/>
        </w:rPr>
        <w:t xml:space="preserve">. 7.7-9). Set the dissipation coefficient </w:t>
      </w:r>
      <w:r w:rsidR="00F45C7B" w:rsidRPr="00DA77AB">
        <w:rPr>
          <w:rFonts w:ascii="Symbol" w:hAnsi="Symbol"/>
          <w:sz w:val="22"/>
          <w:szCs w:val="22"/>
        </w:rPr>
        <w:t>g</w:t>
      </w:r>
      <w:r w:rsidR="00F45C7B" w:rsidRPr="00DA77AB">
        <w:rPr>
          <w:sz w:val="22"/>
          <w:szCs w:val="22"/>
        </w:rPr>
        <w:t>=0. The Kelvin wave is a solution of v=0</w:t>
      </w:r>
      <w:r w:rsidR="00FE192C">
        <w:rPr>
          <w:sz w:val="22"/>
          <w:szCs w:val="22"/>
        </w:rPr>
        <w:t xml:space="preserve"> and</w:t>
      </w:r>
      <w:r w:rsidR="00F45C7B" w:rsidRPr="00DA77AB">
        <w:rPr>
          <w:sz w:val="22"/>
          <w:szCs w:val="22"/>
        </w:rPr>
        <w:t xml:space="preserve"> in geostrophic balance in the meridional direction </w:t>
      </w:r>
    </w:p>
    <w:p w14:paraId="0EBBE002" w14:textId="77777777" w:rsidR="00F45C7B" w:rsidRPr="00DA77AB" w:rsidRDefault="00F45C7B" w:rsidP="00F45C7B">
      <w:pPr>
        <w:rPr>
          <w:sz w:val="22"/>
          <w:szCs w:val="22"/>
        </w:rPr>
      </w:pPr>
      <m:oMathPara>
        <m:oMath>
          <m:r>
            <w:rPr>
              <w:rFonts w:ascii="Cambria Math"/>
              <w:sz w:val="22"/>
              <w:szCs w:val="22"/>
            </w:rPr>
            <m:t>fu=</m:t>
          </m:r>
          <m:r>
            <w:rPr>
              <w:rFonts w:ascii="Cambria Math"/>
              <w:sz w:val="22"/>
              <w:szCs w:val="22"/>
            </w:rPr>
            <m:t>-</m:t>
          </m:r>
          <m:r>
            <w:rPr>
              <w:rFonts w:ascii="Cambria Math"/>
              <w:sz w:val="22"/>
              <w:szCs w:val="22"/>
            </w:rPr>
            <m:t>g</m:t>
          </m:r>
          <m:r>
            <w:rPr>
              <w:rFonts w:ascii="Cambria Math"/>
              <w:sz w:val="22"/>
              <w:szCs w:val="22"/>
            </w:rPr>
            <m:t>'</m:t>
          </m:r>
          <m:f>
            <m:fPr>
              <m:ctrlPr>
                <w:rPr>
                  <w:rFonts w:ascii="Cambria Math" w:hAnsi="Cambria Math"/>
                  <w:i/>
                  <w:sz w:val="22"/>
                  <w:szCs w:val="22"/>
                </w:rPr>
              </m:ctrlPr>
            </m:fPr>
            <m:num>
              <m:r>
                <w:rPr>
                  <w:rFonts w:ascii="Cambria Math"/>
                  <w:sz w:val="22"/>
                  <w:szCs w:val="22"/>
                </w:rPr>
                <m:t>∂</m:t>
              </m:r>
              <m:r>
                <w:rPr>
                  <w:rFonts w:ascii="Cambria Math"/>
                  <w:sz w:val="22"/>
                  <w:szCs w:val="22"/>
                </w:rPr>
                <m:t>h</m:t>
              </m:r>
            </m:num>
            <m:den>
              <m:r>
                <w:rPr>
                  <w:rFonts w:ascii="Cambria Math"/>
                  <w:sz w:val="22"/>
                  <w:szCs w:val="22"/>
                </w:rPr>
                <m:t>∂y</m:t>
              </m:r>
            </m:den>
          </m:f>
        </m:oMath>
      </m:oMathPara>
    </w:p>
    <w:p w14:paraId="588D5796" w14:textId="6F7D18C3" w:rsidR="00F45C7B" w:rsidRPr="00DA77AB" w:rsidRDefault="00F45C7B" w:rsidP="00F45C7B">
      <w:pPr>
        <w:rPr>
          <w:sz w:val="22"/>
          <w:szCs w:val="22"/>
        </w:rPr>
      </w:pPr>
      <w:r w:rsidRPr="00DA77AB">
        <w:rPr>
          <w:sz w:val="22"/>
          <w:szCs w:val="22"/>
        </w:rPr>
        <w:t xml:space="preserve">a) Show that for the Kelvin wave, </w:t>
      </w:r>
      <m:oMath>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u</m:t>
                  </m:r>
                </m:e>
              </m:mr>
              <m:mr>
                <m:e>
                  <m:r>
                    <w:rPr>
                      <w:rFonts w:ascii="Cambria Math" w:hAnsi="Cambria Math"/>
                      <w:sz w:val="22"/>
                      <w:szCs w:val="22"/>
                    </w:rPr>
                    <m:t>h</m:t>
                  </m:r>
                </m:e>
              </m:mr>
            </m:m>
          </m:e>
        </m:d>
        <m:r>
          <w:rPr>
            <w:rFonts w:ascii="Cambria Math" w:hAnsi="Cambria Math"/>
            <w:sz w:val="22"/>
            <w:szCs w:val="22"/>
          </w:rPr>
          <m:t>=</m:t>
        </m:r>
        <m:d>
          <m:dPr>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acc>
                    <m:accPr>
                      <m:chr m:val="̃"/>
                      <m:ctrlPr>
                        <w:rPr>
                          <w:rFonts w:ascii="Cambria Math" w:hAnsi="Cambria Math"/>
                          <w:i/>
                          <w:sz w:val="22"/>
                          <w:szCs w:val="22"/>
                        </w:rPr>
                      </m:ctrlPr>
                    </m:accPr>
                    <m:e>
                      <m:r>
                        <w:rPr>
                          <w:rFonts w:ascii="Cambria Math" w:hAnsi="Cambria Math"/>
                          <w:sz w:val="22"/>
                          <w:szCs w:val="22"/>
                        </w:rPr>
                        <m:t>u</m:t>
                      </m:r>
                    </m:e>
                  </m:acc>
                </m:e>
              </m:mr>
              <m:mr>
                <m:e>
                  <m:acc>
                    <m:accPr>
                      <m:chr m:val="̃"/>
                      <m:ctrlPr>
                        <w:rPr>
                          <w:rFonts w:ascii="Cambria Math" w:hAnsi="Cambria Math"/>
                          <w:i/>
                          <w:sz w:val="22"/>
                          <w:szCs w:val="22"/>
                        </w:rPr>
                      </m:ctrlPr>
                    </m:accPr>
                    <m:e>
                      <m:r>
                        <w:rPr>
                          <w:rFonts w:ascii="Cambria Math" w:hAnsi="Cambria Math"/>
                          <w:sz w:val="22"/>
                          <w:szCs w:val="22"/>
                        </w:rPr>
                        <m:t>h</m:t>
                      </m:r>
                    </m:e>
                  </m:acc>
                </m:e>
              </m:mr>
            </m:m>
          </m:e>
        </m:d>
        <m:r>
          <w:rPr>
            <w:rFonts w:ascii="Cambria Math" w:hAnsi="Cambria Math"/>
            <w:sz w:val="22"/>
            <w:szCs w:val="22"/>
          </w:rPr>
          <m:t>exp</m:t>
        </m:r>
        <m:d>
          <m:dPr>
            <m:begChr m:val="["/>
            <m:endChr m:val="]"/>
            <m:ctrlPr>
              <w:rPr>
                <w:rFonts w:ascii="Cambria Math" w:hAnsi="Cambria Math"/>
                <w:i/>
                <w:sz w:val="22"/>
                <w:szCs w:val="22"/>
              </w:rPr>
            </m:ctrlPr>
          </m:dPr>
          <m:e>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y</m:t>
                        </m:r>
                      </m:num>
                      <m:den>
                        <m:r>
                          <w:rPr>
                            <w:rFonts w:ascii="Cambria Math" w:hAnsi="Cambria Math"/>
                            <w:sz w:val="22"/>
                            <w:szCs w:val="22"/>
                          </w:rPr>
                          <m:t>2R</m:t>
                        </m:r>
                      </m:den>
                    </m:f>
                  </m:e>
                </m:d>
              </m:e>
              <m:sup>
                <m:r>
                  <w:rPr>
                    <w:rFonts w:ascii="Cambria Math" w:hAnsi="Cambria Math"/>
                    <w:sz w:val="22"/>
                    <w:szCs w:val="22"/>
                  </w:rPr>
                  <m:t>2</m:t>
                </m:r>
              </m:sup>
            </m:sSup>
          </m:e>
        </m:d>
      </m:oMath>
      <w:r w:rsidRPr="00DA77AB">
        <w:rPr>
          <w:sz w:val="22"/>
          <w:szCs w:val="22"/>
        </w:rPr>
        <w:t xml:space="preserve">, where </w:t>
      </w:r>
      <m:oMath>
        <m:r>
          <w:rPr>
            <w:rFonts w:ascii="Cambria Math" w:hAnsi="Cambria Math"/>
            <w:sz w:val="22"/>
            <w:szCs w:val="22"/>
          </w:rPr>
          <m:t>R=</m:t>
        </m:r>
        <m:rad>
          <m:radPr>
            <m:degHide m:val="1"/>
            <m:ctrlPr>
              <w:rPr>
                <w:rFonts w:ascii="Cambria Math" w:hAnsi="Cambria Math"/>
                <w:i/>
                <w:sz w:val="22"/>
                <w:szCs w:val="22"/>
              </w:rPr>
            </m:ctrlPr>
          </m:radPr>
          <m:deg/>
          <m:e>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β</m:t>
                </m:r>
              </m:den>
            </m:f>
          </m:e>
        </m:rad>
      </m:oMath>
      <w:r w:rsidRPr="00DA77AB">
        <w:rPr>
          <w:sz w:val="22"/>
          <w:szCs w:val="22"/>
        </w:rPr>
        <w:t xml:space="preserve"> is the Rossby radius of deformation with c</w:t>
      </w:r>
      <w:r w:rsidRPr="00DA77AB">
        <w:rPr>
          <w:sz w:val="22"/>
          <w:szCs w:val="22"/>
          <w:vertAlign w:val="superscript"/>
        </w:rPr>
        <w:t>2</w:t>
      </w:r>
      <w:r w:rsidRPr="00DA77AB">
        <w:rPr>
          <w:sz w:val="22"/>
          <w:szCs w:val="22"/>
        </w:rPr>
        <w:t>=</w:t>
      </w:r>
      <w:proofErr w:type="spellStart"/>
      <w:r w:rsidRPr="00DA77AB">
        <w:rPr>
          <w:sz w:val="22"/>
          <w:szCs w:val="22"/>
        </w:rPr>
        <w:t>g’H</w:t>
      </w:r>
      <w:proofErr w:type="spellEnd"/>
      <w:r w:rsidRPr="00DA77AB">
        <w:rPr>
          <w:sz w:val="22"/>
          <w:szCs w:val="22"/>
        </w:rPr>
        <w:t xml:space="preserve">. </w:t>
      </w:r>
    </w:p>
    <w:p w14:paraId="4165EB6F" w14:textId="7D162143" w:rsidR="00F45C7B" w:rsidRPr="00DA77AB" w:rsidRDefault="00F45C7B" w:rsidP="00F45C7B">
      <w:pPr>
        <w:rPr>
          <w:sz w:val="22"/>
          <w:szCs w:val="22"/>
        </w:rPr>
      </w:pPr>
      <w:r w:rsidRPr="00DA77AB">
        <w:rPr>
          <w:sz w:val="22"/>
          <w:szCs w:val="22"/>
        </w:rPr>
        <w:t xml:space="preserve">b) Derive the wave equation for thermocline depth perturbation </w:t>
      </w:r>
      <m:oMath>
        <m:acc>
          <m:accPr>
            <m:chr m:val="̃"/>
            <m:ctrlPr>
              <w:rPr>
                <w:rFonts w:ascii="Cambria Math" w:hAnsi="Cambria Math"/>
                <w:i/>
                <w:sz w:val="22"/>
                <w:szCs w:val="22"/>
              </w:rPr>
            </m:ctrlPr>
          </m:accPr>
          <m:e>
            <m:r>
              <w:rPr>
                <w:rFonts w:ascii="Cambria Math" w:hAnsi="Cambria Math"/>
                <w:sz w:val="22"/>
                <w:szCs w:val="22"/>
              </w:rPr>
              <m:t>h</m:t>
            </m:r>
          </m:e>
        </m:acc>
      </m:oMath>
      <w:r w:rsidRPr="00DA77AB">
        <w:rPr>
          <w:sz w:val="22"/>
          <w:szCs w:val="22"/>
        </w:rPr>
        <w:t>(x,t). Show that the</w:t>
      </w:r>
      <w:r w:rsidR="00FE192C">
        <w:rPr>
          <w:sz w:val="22"/>
          <w:szCs w:val="22"/>
        </w:rPr>
        <w:t xml:space="preserve"> </w:t>
      </w:r>
      <w:proofErr w:type="gramStart"/>
      <w:r w:rsidR="00FE192C">
        <w:rPr>
          <w:sz w:val="22"/>
          <w:szCs w:val="22"/>
        </w:rPr>
        <w:t>equatorially-trapped</w:t>
      </w:r>
      <w:proofErr w:type="gramEnd"/>
      <w:r w:rsidRPr="00DA77AB">
        <w:rPr>
          <w:sz w:val="22"/>
          <w:szCs w:val="22"/>
        </w:rPr>
        <w:t xml:space="preserve"> Kelvin wave propagates eastward.</w:t>
      </w:r>
    </w:p>
    <w:p w14:paraId="7E05E846" w14:textId="0909D936" w:rsidR="00F45C7B" w:rsidRPr="00DA77AB" w:rsidRDefault="00F45C7B" w:rsidP="00F45C7B">
      <w:pPr>
        <w:rPr>
          <w:sz w:val="22"/>
          <w:szCs w:val="22"/>
        </w:rPr>
      </w:pPr>
      <w:r w:rsidRPr="00DA77AB">
        <w:rPr>
          <w:sz w:val="22"/>
          <w:szCs w:val="22"/>
        </w:rPr>
        <w:t>c) Give one example that the Kelvin wave is important for tropical climate.</w:t>
      </w:r>
    </w:p>
    <w:p w14:paraId="43ACB54C" w14:textId="77777777" w:rsidR="00F45C7B" w:rsidRPr="00DA77AB" w:rsidRDefault="00F45C7B" w:rsidP="00F45C7B">
      <w:pPr>
        <w:rPr>
          <w:sz w:val="22"/>
          <w:szCs w:val="22"/>
        </w:rPr>
      </w:pPr>
    </w:p>
    <w:p w14:paraId="508F7F8E" w14:textId="77777777" w:rsidR="00817437" w:rsidRPr="00DA77AB" w:rsidRDefault="00817437" w:rsidP="00817437">
      <w:pPr>
        <w:rPr>
          <w:sz w:val="22"/>
          <w:szCs w:val="22"/>
        </w:rPr>
      </w:pPr>
    </w:p>
    <w:p w14:paraId="2C1D5A9B" w14:textId="7E64FC7C" w:rsidR="00817437" w:rsidRPr="00E034B9" w:rsidRDefault="00E034B9" w:rsidP="00E034B9">
      <w:pPr>
        <w:rPr>
          <w:sz w:val="22"/>
          <w:szCs w:val="22"/>
        </w:rPr>
      </w:pPr>
      <w:r>
        <w:rPr>
          <w:sz w:val="22"/>
          <w:szCs w:val="22"/>
        </w:rPr>
        <w:t>3.5.</w:t>
      </w:r>
      <w:r w:rsidR="00223B80" w:rsidRPr="00E034B9">
        <w:rPr>
          <w:sz w:val="22"/>
          <w:szCs w:val="22"/>
        </w:rPr>
        <w:t xml:space="preserve"> </w:t>
      </w:r>
      <w:r w:rsidR="00817437" w:rsidRPr="00E034B9">
        <w:rPr>
          <w:sz w:val="22"/>
          <w:szCs w:val="22"/>
        </w:rPr>
        <w:t>Answer questions regarding the Gill model of a baroclinic atmosphere.</w:t>
      </w:r>
    </w:p>
    <w:p w14:paraId="7D29B4FC" w14:textId="77777777" w:rsidR="00817437" w:rsidRPr="00DA77AB" w:rsidRDefault="00817437" w:rsidP="00817437">
      <w:pPr>
        <w:widowControl/>
        <w:numPr>
          <w:ilvl w:val="0"/>
          <w:numId w:val="38"/>
        </w:numPr>
        <w:jc w:val="left"/>
        <w:rPr>
          <w:sz w:val="22"/>
          <w:szCs w:val="22"/>
        </w:rPr>
      </w:pPr>
      <w:r w:rsidRPr="00DA77AB">
        <w:rPr>
          <w:sz w:val="22"/>
          <w:szCs w:val="22"/>
        </w:rPr>
        <w:t xml:space="preserve">Calculate the wave speed of the baroclinic mode in Eq. 3.19 using the typical tropical sounding in the above figure. How long does it take for the equatorial Kelvin wave to travel around the globe? Calculate the equatorial radius of deformation. </w:t>
      </w:r>
    </w:p>
    <w:p w14:paraId="44112F18" w14:textId="77777777" w:rsidR="00817437" w:rsidRPr="00DA77AB" w:rsidRDefault="00817437" w:rsidP="00817437">
      <w:pPr>
        <w:pStyle w:val="ListParagraph"/>
        <w:numPr>
          <w:ilvl w:val="0"/>
          <w:numId w:val="38"/>
        </w:numPr>
        <w:contextualSpacing/>
        <w:rPr>
          <w:sz w:val="22"/>
          <w:szCs w:val="22"/>
        </w:rPr>
      </w:pPr>
      <w:r w:rsidRPr="00DA77AB">
        <w:rPr>
          <w:sz w:val="22"/>
          <w:szCs w:val="22"/>
        </w:rPr>
        <w:t xml:space="preserve">Draw a schematic of the Gill model response to an isolated heat source centered on the equator, and explain the key features, especially regarding the east-west asymmetry. </w:t>
      </w:r>
    </w:p>
    <w:p w14:paraId="624875D2" w14:textId="77777777" w:rsidR="00817437" w:rsidRPr="00DA77AB" w:rsidRDefault="00817437" w:rsidP="00817437">
      <w:pPr>
        <w:pStyle w:val="ListParagraph"/>
        <w:numPr>
          <w:ilvl w:val="0"/>
          <w:numId w:val="38"/>
        </w:numPr>
        <w:contextualSpacing/>
        <w:rPr>
          <w:sz w:val="22"/>
          <w:szCs w:val="22"/>
        </w:rPr>
      </w:pPr>
      <w:r w:rsidRPr="00DA77AB">
        <w:rPr>
          <w:sz w:val="22"/>
          <w:szCs w:val="22"/>
        </w:rPr>
        <w:t xml:space="preserve">Discuss how the Gill response explains the Walker circulation and prevailing surface winds over the equatorial Indo-Pacific Oceans. </w:t>
      </w:r>
    </w:p>
    <w:p w14:paraId="10DCEBC8" w14:textId="77777777" w:rsidR="00817437" w:rsidRPr="00DA77AB" w:rsidRDefault="00817437" w:rsidP="00817437">
      <w:pPr>
        <w:pStyle w:val="ListParagraph"/>
        <w:numPr>
          <w:ilvl w:val="0"/>
          <w:numId w:val="38"/>
        </w:numPr>
        <w:contextualSpacing/>
        <w:rPr>
          <w:sz w:val="22"/>
          <w:szCs w:val="22"/>
        </w:rPr>
      </w:pPr>
      <w:r w:rsidRPr="00DA77AB">
        <w:rPr>
          <w:sz w:val="22"/>
          <w:szCs w:val="22"/>
        </w:rPr>
        <w:t xml:space="preserve">Outside the convective region over the equatorial Indo-Pacific, how does the Walker circulation cause tropospheric warming against the radiative cooling?  </w:t>
      </w:r>
    </w:p>
    <w:p w14:paraId="4BBF0ACE" w14:textId="77777777" w:rsidR="00995B80" w:rsidRPr="00DA77AB" w:rsidRDefault="00995B80">
      <w:pPr>
        <w:rPr>
          <w:sz w:val="22"/>
          <w:szCs w:val="22"/>
        </w:rPr>
      </w:pPr>
    </w:p>
    <w:p w14:paraId="2BBF49E7" w14:textId="77777777" w:rsidR="00817437" w:rsidRPr="00DA77AB" w:rsidRDefault="00817437">
      <w:pPr>
        <w:rPr>
          <w:sz w:val="22"/>
          <w:szCs w:val="22"/>
        </w:rPr>
      </w:pPr>
    </w:p>
    <w:p w14:paraId="15161480" w14:textId="71CD4AFB" w:rsidR="0090705E" w:rsidRPr="00DA77AB" w:rsidRDefault="00223B80" w:rsidP="0090705E">
      <w:pPr>
        <w:rPr>
          <w:sz w:val="22"/>
          <w:szCs w:val="22"/>
        </w:rPr>
      </w:pPr>
      <w:r w:rsidRPr="00DA77AB">
        <w:rPr>
          <w:sz w:val="22"/>
          <w:szCs w:val="22"/>
        </w:rPr>
        <w:t>3.</w:t>
      </w:r>
      <w:r w:rsidR="00E034B9">
        <w:rPr>
          <w:sz w:val="22"/>
          <w:szCs w:val="22"/>
        </w:rPr>
        <w:t>6</w:t>
      </w:r>
      <w:r w:rsidRPr="00DA77AB">
        <w:rPr>
          <w:sz w:val="22"/>
          <w:szCs w:val="22"/>
        </w:rPr>
        <w:t xml:space="preserve">. </w:t>
      </w:r>
      <w:r w:rsidR="0090705E" w:rsidRPr="00DA77AB">
        <w:rPr>
          <w:sz w:val="22"/>
          <w:szCs w:val="22"/>
        </w:rPr>
        <w:t>Tropical deep convection is confined to warm oceans with SST&gt;27</w:t>
      </w:r>
      <w:r w:rsidR="0090705E" w:rsidRPr="00DA77AB">
        <w:rPr>
          <w:sz w:val="22"/>
          <w:szCs w:val="22"/>
          <w:vertAlign w:val="superscript"/>
        </w:rPr>
        <w:t>o</w:t>
      </w:r>
      <w:r w:rsidR="0090705E" w:rsidRPr="00DA77AB">
        <w:rPr>
          <w:sz w:val="22"/>
          <w:szCs w:val="22"/>
        </w:rPr>
        <w:t>C. The tropical mean SST is also about 27</w:t>
      </w:r>
      <w:r w:rsidR="0090705E" w:rsidRPr="00DA77AB">
        <w:rPr>
          <w:sz w:val="22"/>
          <w:szCs w:val="22"/>
          <w:vertAlign w:val="superscript"/>
        </w:rPr>
        <w:t>o</w:t>
      </w:r>
      <w:r w:rsidR="0090705E" w:rsidRPr="00DA77AB">
        <w:rPr>
          <w:sz w:val="22"/>
          <w:szCs w:val="22"/>
        </w:rPr>
        <w:t xml:space="preserve">C. Is this just a </w:t>
      </w:r>
      <w:r w:rsidR="002F08C1" w:rsidRPr="00DA77AB">
        <w:rPr>
          <w:sz w:val="22"/>
          <w:szCs w:val="22"/>
        </w:rPr>
        <w:t>coincidence</w:t>
      </w:r>
      <w:r w:rsidR="0090705E" w:rsidRPr="00DA77AB">
        <w:rPr>
          <w:sz w:val="22"/>
          <w:szCs w:val="22"/>
        </w:rPr>
        <w:t>? Explain how the SST threshold for convection is set?</w:t>
      </w:r>
    </w:p>
    <w:p w14:paraId="0B1D38B6" w14:textId="77777777" w:rsidR="0090705E" w:rsidRPr="00DA77AB" w:rsidRDefault="0090705E" w:rsidP="0090705E">
      <w:pPr>
        <w:rPr>
          <w:sz w:val="22"/>
          <w:szCs w:val="22"/>
        </w:rPr>
      </w:pPr>
    </w:p>
    <w:p w14:paraId="54929D8F" w14:textId="17B36446" w:rsidR="00995B80" w:rsidRPr="00DA77AB" w:rsidRDefault="00995B80">
      <w:pPr>
        <w:widowControl/>
        <w:jc w:val="left"/>
        <w:rPr>
          <w:sz w:val="22"/>
          <w:szCs w:val="22"/>
        </w:rPr>
      </w:pPr>
      <w:r w:rsidRPr="00DA77AB">
        <w:rPr>
          <w:sz w:val="22"/>
          <w:szCs w:val="22"/>
        </w:rPr>
        <w:br w:type="page"/>
      </w:r>
    </w:p>
    <w:p w14:paraId="5DE98A85" w14:textId="5D63A0B4" w:rsidR="00150A18" w:rsidRPr="00DA77AB" w:rsidRDefault="00150A18" w:rsidP="00150A18">
      <w:pPr>
        <w:rPr>
          <w:b/>
          <w:bCs/>
          <w:sz w:val="22"/>
          <w:szCs w:val="22"/>
        </w:rPr>
      </w:pPr>
      <w:r w:rsidRPr="00DA77AB">
        <w:rPr>
          <w:b/>
          <w:bCs/>
          <w:sz w:val="22"/>
          <w:szCs w:val="22"/>
        </w:rPr>
        <w:lastRenderedPageBreak/>
        <w:t xml:space="preserve">Chapter 4 </w:t>
      </w:r>
    </w:p>
    <w:p w14:paraId="57B7BDB8" w14:textId="77777777" w:rsidR="00995B80" w:rsidRPr="00DA77AB" w:rsidRDefault="00995B80">
      <w:pPr>
        <w:widowControl/>
        <w:jc w:val="left"/>
        <w:rPr>
          <w:sz w:val="22"/>
          <w:szCs w:val="22"/>
        </w:rPr>
      </w:pPr>
    </w:p>
    <w:p w14:paraId="1B0D78CD" w14:textId="3E36CA15" w:rsidR="00523A23" w:rsidRPr="00DA77AB" w:rsidRDefault="00223B80" w:rsidP="00223B80">
      <w:pPr>
        <w:rPr>
          <w:sz w:val="22"/>
          <w:szCs w:val="22"/>
        </w:rPr>
      </w:pPr>
      <w:r w:rsidRPr="00DA77AB">
        <w:rPr>
          <w:sz w:val="22"/>
          <w:szCs w:val="22"/>
        </w:rPr>
        <w:t>4.</w:t>
      </w:r>
      <w:r w:rsidR="00523A23" w:rsidRPr="00DA77AB">
        <w:rPr>
          <w:sz w:val="22"/>
          <w:szCs w:val="22"/>
        </w:rPr>
        <w:t>1. Answer the following questions regarding the hierarchy of tropical convective organizations. Refer to Fig. 4</w:t>
      </w:r>
      <w:r w:rsidR="00D45CBA" w:rsidRPr="00DA77AB">
        <w:rPr>
          <w:sz w:val="22"/>
          <w:szCs w:val="22"/>
        </w:rPr>
        <w:t>.3</w:t>
      </w:r>
      <w:r w:rsidR="00523A23" w:rsidRPr="00DA77AB">
        <w:rPr>
          <w:sz w:val="22"/>
          <w:szCs w:val="22"/>
        </w:rPr>
        <w:t>.</w:t>
      </w:r>
    </w:p>
    <w:p w14:paraId="6EE015EE" w14:textId="5293EE43" w:rsidR="00523A23" w:rsidRPr="00DA77AB" w:rsidRDefault="00523A23" w:rsidP="00523A23">
      <w:pPr>
        <w:widowControl/>
        <w:numPr>
          <w:ilvl w:val="0"/>
          <w:numId w:val="47"/>
        </w:numPr>
        <w:jc w:val="left"/>
        <w:rPr>
          <w:sz w:val="22"/>
          <w:szCs w:val="22"/>
        </w:rPr>
      </w:pPr>
      <w:r w:rsidRPr="00DA77AB">
        <w:rPr>
          <w:sz w:val="22"/>
          <w:szCs w:val="22"/>
        </w:rPr>
        <w:t xml:space="preserve">In May 1987, two convectively coupled (CC) Kelvin waves travel around the globe. Estimate the longitudinal and time intervals between the two </w:t>
      </w:r>
      <w:proofErr w:type="gramStart"/>
      <w:r w:rsidRPr="00DA77AB">
        <w:rPr>
          <w:sz w:val="22"/>
          <w:szCs w:val="22"/>
        </w:rPr>
        <w:t>waves, and</w:t>
      </w:r>
      <w:proofErr w:type="gramEnd"/>
      <w:r w:rsidRPr="00DA77AB">
        <w:rPr>
          <w:sz w:val="22"/>
          <w:szCs w:val="22"/>
        </w:rPr>
        <w:t xml:space="preserve"> mark the results on the Wheeler-</w:t>
      </w:r>
      <w:proofErr w:type="spellStart"/>
      <w:r w:rsidRPr="00DA77AB">
        <w:rPr>
          <w:sz w:val="22"/>
          <w:szCs w:val="22"/>
        </w:rPr>
        <w:t>Kiladis</w:t>
      </w:r>
      <w:proofErr w:type="spellEnd"/>
      <w:r w:rsidRPr="00DA77AB">
        <w:rPr>
          <w:sz w:val="22"/>
          <w:szCs w:val="22"/>
        </w:rPr>
        <w:t xml:space="preserve"> wave number–frequency power spectrum (Fig</w:t>
      </w:r>
      <w:r w:rsidR="00D45CBA" w:rsidRPr="00DA77AB">
        <w:rPr>
          <w:sz w:val="22"/>
          <w:szCs w:val="22"/>
        </w:rPr>
        <w:t>.</w:t>
      </w:r>
      <w:r w:rsidRPr="00DA77AB">
        <w:rPr>
          <w:sz w:val="22"/>
          <w:szCs w:val="22"/>
        </w:rPr>
        <w:t xml:space="preserve"> </w:t>
      </w:r>
      <w:r w:rsidR="00D45CBA" w:rsidRPr="00DA77AB">
        <w:rPr>
          <w:sz w:val="22"/>
          <w:szCs w:val="22"/>
        </w:rPr>
        <w:t>4.</w:t>
      </w:r>
      <w:r w:rsidRPr="00DA77AB">
        <w:rPr>
          <w:sz w:val="22"/>
          <w:szCs w:val="22"/>
        </w:rPr>
        <w:t xml:space="preserve">2). Discuss if your results are consistent with the long-term statistical analysis. </w:t>
      </w:r>
    </w:p>
    <w:p w14:paraId="25B633EA" w14:textId="77777777" w:rsidR="00523A23" w:rsidRPr="00DA77AB" w:rsidRDefault="00523A23" w:rsidP="00523A23">
      <w:pPr>
        <w:widowControl/>
        <w:numPr>
          <w:ilvl w:val="0"/>
          <w:numId w:val="47"/>
        </w:numPr>
        <w:jc w:val="left"/>
        <w:rPr>
          <w:sz w:val="22"/>
          <w:szCs w:val="22"/>
        </w:rPr>
      </w:pPr>
      <w:r w:rsidRPr="00DA77AB">
        <w:rPr>
          <w:sz w:val="22"/>
          <w:szCs w:val="22"/>
        </w:rPr>
        <w:t>The 30-60 days band-pass filter is often applied to isolate the MJO. Will this filter remove the signals of the above Kelvin wave?</w:t>
      </w:r>
    </w:p>
    <w:p w14:paraId="59F25393" w14:textId="2DEFBFE0" w:rsidR="00523A23" w:rsidRPr="00DA77AB" w:rsidRDefault="00523A23" w:rsidP="00523A23">
      <w:pPr>
        <w:widowControl/>
        <w:numPr>
          <w:ilvl w:val="0"/>
          <w:numId w:val="47"/>
        </w:numPr>
        <w:jc w:val="left"/>
        <w:rPr>
          <w:sz w:val="22"/>
          <w:szCs w:val="22"/>
        </w:rPr>
      </w:pPr>
      <w:r w:rsidRPr="00DA77AB">
        <w:rPr>
          <w:sz w:val="22"/>
          <w:szCs w:val="22"/>
        </w:rPr>
        <w:t xml:space="preserve">Compare the horizontal structure of the CC Kelvin wave and MJO (Figs. </w:t>
      </w:r>
      <w:r w:rsidR="00D45CBA" w:rsidRPr="00DA77AB">
        <w:rPr>
          <w:sz w:val="22"/>
          <w:szCs w:val="22"/>
        </w:rPr>
        <w:t>4.4</w:t>
      </w:r>
      <w:r w:rsidRPr="00DA77AB">
        <w:rPr>
          <w:sz w:val="22"/>
          <w:szCs w:val="22"/>
        </w:rPr>
        <w:t xml:space="preserve"> and </w:t>
      </w:r>
      <w:r w:rsidR="00D45CBA" w:rsidRPr="00DA77AB">
        <w:rPr>
          <w:sz w:val="22"/>
          <w:szCs w:val="22"/>
        </w:rPr>
        <w:t>4.7</w:t>
      </w:r>
      <w:r w:rsidRPr="00DA77AB">
        <w:rPr>
          <w:sz w:val="22"/>
          <w:szCs w:val="22"/>
        </w:rPr>
        <w:t>). Discuss major differences.</w:t>
      </w:r>
    </w:p>
    <w:p w14:paraId="407D17C0" w14:textId="77777777" w:rsidR="00523A23" w:rsidRPr="00DA77AB" w:rsidRDefault="00523A23" w:rsidP="00523A23">
      <w:pPr>
        <w:widowControl/>
        <w:numPr>
          <w:ilvl w:val="0"/>
          <w:numId w:val="47"/>
        </w:numPr>
        <w:jc w:val="left"/>
        <w:rPr>
          <w:sz w:val="22"/>
          <w:szCs w:val="22"/>
        </w:rPr>
      </w:pPr>
      <w:r w:rsidRPr="00DA77AB">
        <w:rPr>
          <w:sz w:val="22"/>
          <w:szCs w:val="22"/>
        </w:rPr>
        <w:t xml:space="preserve">Explain why the CC Kelvin wave travels at a phase speed of 15 m/s, instead of 50 m/s as in </w:t>
      </w:r>
      <w:proofErr w:type="spellStart"/>
      <w:r w:rsidRPr="00DA77AB">
        <w:rPr>
          <w:sz w:val="22"/>
          <w:szCs w:val="22"/>
        </w:rPr>
        <w:t>Matsuno’s</w:t>
      </w:r>
      <w:proofErr w:type="spellEnd"/>
      <w:r w:rsidRPr="00DA77AB">
        <w:rPr>
          <w:sz w:val="22"/>
          <w:szCs w:val="22"/>
        </w:rPr>
        <w:t xml:space="preserve"> original theory.</w:t>
      </w:r>
    </w:p>
    <w:p w14:paraId="1A05096D" w14:textId="77777777" w:rsidR="00523A23" w:rsidRPr="00DA77AB" w:rsidRDefault="00523A23" w:rsidP="00523A23">
      <w:pPr>
        <w:widowControl/>
        <w:numPr>
          <w:ilvl w:val="0"/>
          <w:numId w:val="47"/>
        </w:numPr>
        <w:jc w:val="left"/>
        <w:rPr>
          <w:sz w:val="22"/>
          <w:szCs w:val="22"/>
        </w:rPr>
      </w:pPr>
      <w:r w:rsidRPr="00DA77AB">
        <w:rPr>
          <w:sz w:val="22"/>
          <w:szCs w:val="22"/>
        </w:rPr>
        <w:t>Discuss evidence for the diurnal cycle of convection over tropical Africa. Does the diurnal convection show coherent zonal propagation? In which direction?</w:t>
      </w:r>
    </w:p>
    <w:p w14:paraId="4E476AEC" w14:textId="77777777" w:rsidR="00523A23" w:rsidRPr="00DA77AB" w:rsidRDefault="00523A23" w:rsidP="00523A23">
      <w:pPr>
        <w:widowControl/>
        <w:jc w:val="left"/>
        <w:rPr>
          <w:sz w:val="22"/>
          <w:szCs w:val="22"/>
        </w:rPr>
      </w:pPr>
    </w:p>
    <w:p w14:paraId="24DDAEC9" w14:textId="77777777" w:rsidR="00523A23" w:rsidRPr="00DA77AB" w:rsidRDefault="00523A23" w:rsidP="00523A23">
      <w:pPr>
        <w:widowControl/>
        <w:jc w:val="left"/>
        <w:rPr>
          <w:sz w:val="22"/>
          <w:szCs w:val="22"/>
        </w:rPr>
      </w:pPr>
    </w:p>
    <w:p w14:paraId="02B0407B" w14:textId="77777777" w:rsidR="00995B80" w:rsidRPr="00DA77AB" w:rsidRDefault="00995B80">
      <w:pPr>
        <w:widowControl/>
        <w:jc w:val="left"/>
        <w:rPr>
          <w:sz w:val="22"/>
          <w:szCs w:val="22"/>
        </w:rPr>
      </w:pPr>
    </w:p>
    <w:p w14:paraId="7516D589" w14:textId="533CE230" w:rsidR="00174319" w:rsidRPr="00DA77AB" w:rsidRDefault="00223B80" w:rsidP="00174319">
      <w:pPr>
        <w:widowControl/>
        <w:jc w:val="left"/>
        <w:rPr>
          <w:sz w:val="22"/>
          <w:szCs w:val="22"/>
        </w:rPr>
      </w:pPr>
      <w:r w:rsidRPr="00DA77AB">
        <w:rPr>
          <w:sz w:val="22"/>
          <w:szCs w:val="22"/>
        </w:rPr>
        <w:t>4.2</w:t>
      </w:r>
      <w:r w:rsidR="00174319" w:rsidRPr="00DA77AB">
        <w:rPr>
          <w:sz w:val="22"/>
          <w:szCs w:val="22"/>
        </w:rPr>
        <w:t xml:space="preserve">. Refer to Fig. 3 of Hendon and </w:t>
      </w:r>
      <w:proofErr w:type="spellStart"/>
      <w:r w:rsidR="00174319" w:rsidRPr="00DA77AB">
        <w:rPr>
          <w:sz w:val="22"/>
          <w:szCs w:val="22"/>
        </w:rPr>
        <w:t>Salby</w:t>
      </w:r>
      <w:proofErr w:type="spellEnd"/>
      <w:r w:rsidR="00174319" w:rsidRPr="00DA77AB">
        <w:rPr>
          <w:sz w:val="22"/>
          <w:szCs w:val="22"/>
        </w:rPr>
        <w:t xml:space="preserve"> (1994) and answer the following questions related to MJO.</w:t>
      </w:r>
    </w:p>
    <w:p w14:paraId="080ADDBD" w14:textId="77777777" w:rsidR="00174319" w:rsidRPr="00DA77AB" w:rsidRDefault="00174319" w:rsidP="00174319">
      <w:pPr>
        <w:widowControl/>
        <w:numPr>
          <w:ilvl w:val="0"/>
          <w:numId w:val="50"/>
        </w:numPr>
        <w:jc w:val="left"/>
        <w:rPr>
          <w:sz w:val="22"/>
          <w:szCs w:val="22"/>
        </w:rPr>
      </w:pPr>
      <w:r w:rsidRPr="00DA77AB">
        <w:rPr>
          <w:sz w:val="22"/>
          <w:szCs w:val="22"/>
        </w:rPr>
        <w:t xml:space="preserve">Describe the circulation patterns at 850 and 200 mb in relation to the </w:t>
      </w:r>
      <w:proofErr w:type="spellStart"/>
      <w:r w:rsidRPr="00DA77AB">
        <w:rPr>
          <w:sz w:val="22"/>
          <w:szCs w:val="22"/>
        </w:rPr>
        <w:t>Matsuno</w:t>
      </w:r>
      <w:proofErr w:type="spellEnd"/>
      <w:r w:rsidRPr="00DA77AB">
        <w:rPr>
          <w:sz w:val="22"/>
          <w:szCs w:val="22"/>
        </w:rPr>
        <w:t>-Gill solution.</w:t>
      </w:r>
    </w:p>
    <w:p w14:paraId="23E93D9B" w14:textId="77777777" w:rsidR="00174319" w:rsidRPr="00DA77AB" w:rsidRDefault="00174319" w:rsidP="00174319">
      <w:pPr>
        <w:widowControl/>
        <w:numPr>
          <w:ilvl w:val="0"/>
          <w:numId w:val="50"/>
        </w:numPr>
        <w:jc w:val="left"/>
        <w:rPr>
          <w:sz w:val="22"/>
          <w:szCs w:val="22"/>
        </w:rPr>
      </w:pPr>
      <w:r w:rsidRPr="00DA77AB">
        <w:rPr>
          <w:sz w:val="22"/>
          <w:szCs w:val="22"/>
        </w:rPr>
        <w:t>What are the major differences in horizontal structure (wind speed/direction and divergence) between 850 and 1000 mb? What causes the differences? Does this PBL convergence favor an eastward or westward phase propagation of the MJO convective center?</w:t>
      </w:r>
    </w:p>
    <w:p w14:paraId="45ED21A6" w14:textId="77777777" w:rsidR="00174319" w:rsidRPr="00DA77AB" w:rsidRDefault="00174319" w:rsidP="00174319">
      <w:pPr>
        <w:widowControl/>
        <w:numPr>
          <w:ilvl w:val="0"/>
          <w:numId w:val="50"/>
        </w:numPr>
        <w:jc w:val="left"/>
        <w:rPr>
          <w:sz w:val="22"/>
          <w:szCs w:val="22"/>
        </w:rPr>
      </w:pPr>
      <w:r w:rsidRPr="00DA77AB">
        <w:rPr>
          <w:sz w:val="22"/>
          <w:szCs w:val="22"/>
        </w:rPr>
        <w:t>The coupled convection-circulation pattern slowly propagates eastward. Discuss what happens when the pattern moves across the international dateline into over the cold ocean surface (refer to Fig. 9 as necessary).</w:t>
      </w:r>
    </w:p>
    <w:p w14:paraId="3530BBF1" w14:textId="388BC2E3" w:rsidR="00174319" w:rsidRPr="00DA77AB" w:rsidRDefault="00174319" w:rsidP="00174319">
      <w:pPr>
        <w:widowControl/>
        <w:jc w:val="left"/>
        <w:rPr>
          <w:sz w:val="22"/>
          <w:szCs w:val="22"/>
        </w:rPr>
      </w:pPr>
      <w:r w:rsidRPr="00DA77AB">
        <w:rPr>
          <w:sz w:val="22"/>
          <w:szCs w:val="22"/>
        </w:rPr>
        <w:t xml:space="preserve">Hendon, H.H., and M.L. </w:t>
      </w:r>
      <w:proofErr w:type="spellStart"/>
      <w:r w:rsidRPr="00DA77AB">
        <w:rPr>
          <w:sz w:val="22"/>
          <w:szCs w:val="22"/>
        </w:rPr>
        <w:t>Salby</w:t>
      </w:r>
      <w:proofErr w:type="spellEnd"/>
      <w:r w:rsidRPr="00DA77AB">
        <w:rPr>
          <w:sz w:val="22"/>
          <w:szCs w:val="22"/>
        </w:rPr>
        <w:t xml:space="preserve">, 1994: The life cycle of the Madden–Julian Oscillation. </w:t>
      </w:r>
      <w:r w:rsidRPr="00DA77AB">
        <w:rPr>
          <w:i/>
          <w:iCs/>
          <w:sz w:val="22"/>
          <w:szCs w:val="22"/>
        </w:rPr>
        <w:t>J. Atmos. Sci.</w:t>
      </w:r>
      <w:r w:rsidRPr="00DA77AB">
        <w:rPr>
          <w:sz w:val="22"/>
          <w:szCs w:val="22"/>
        </w:rPr>
        <w:t xml:space="preserve">, </w:t>
      </w:r>
      <w:r w:rsidRPr="00DA77AB">
        <w:rPr>
          <w:b/>
          <w:bCs/>
          <w:sz w:val="22"/>
          <w:szCs w:val="22"/>
        </w:rPr>
        <w:t>51</w:t>
      </w:r>
      <w:r w:rsidRPr="00DA77AB">
        <w:rPr>
          <w:sz w:val="22"/>
          <w:szCs w:val="22"/>
        </w:rPr>
        <w:t>, 2225–2237. (Read only section 3.)</w:t>
      </w:r>
    </w:p>
    <w:p w14:paraId="29A6CFD7" w14:textId="77777777" w:rsidR="00174319" w:rsidRPr="00DA77AB" w:rsidRDefault="00174319" w:rsidP="00174319">
      <w:pPr>
        <w:widowControl/>
        <w:jc w:val="left"/>
        <w:rPr>
          <w:sz w:val="22"/>
          <w:szCs w:val="22"/>
        </w:rPr>
      </w:pPr>
    </w:p>
    <w:p w14:paraId="1149E27A" w14:textId="77777777" w:rsidR="00995B80" w:rsidRPr="00DA77AB" w:rsidRDefault="00995B80">
      <w:pPr>
        <w:widowControl/>
        <w:jc w:val="left"/>
        <w:rPr>
          <w:sz w:val="22"/>
          <w:szCs w:val="22"/>
        </w:rPr>
      </w:pPr>
    </w:p>
    <w:p w14:paraId="4AD8CCCD" w14:textId="77777777" w:rsidR="00995B80" w:rsidRPr="00DA77AB" w:rsidRDefault="00995B80">
      <w:pPr>
        <w:widowControl/>
        <w:jc w:val="left"/>
        <w:rPr>
          <w:sz w:val="22"/>
          <w:szCs w:val="22"/>
        </w:rPr>
      </w:pPr>
    </w:p>
    <w:p w14:paraId="76679C03" w14:textId="77777777" w:rsidR="00995B80" w:rsidRPr="00DA77AB" w:rsidRDefault="00995B80">
      <w:pPr>
        <w:widowControl/>
        <w:jc w:val="left"/>
        <w:rPr>
          <w:sz w:val="22"/>
          <w:szCs w:val="22"/>
        </w:rPr>
      </w:pPr>
    </w:p>
    <w:p w14:paraId="43B57E7B" w14:textId="77777777" w:rsidR="00995B80" w:rsidRPr="00DA77AB" w:rsidRDefault="00995B80">
      <w:pPr>
        <w:widowControl/>
        <w:jc w:val="left"/>
        <w:rPr>
          <w:sz w:val="22"/>
          <w:szCs w:val="22"/>
        </w:rPr>
      </w:pPr>
    </w:p>
    <w:p w14:paraId="446BF413" w14:textId="77777777" w:rsidR="00995B80" w:rsidRPr="00DA77AB" w:rsidRDefault="00995B80">
      <w:pPr>
        <w:widowControl/>
        <w:jc w:val="left"/>
        <w:rPr>
          <w:sz w:val="22"/>
          <w:szCs w:val="22"/>
        </w:rPr>
      </w:pPr>
    </w:p>
    <w:p w14:paraId="3CD64132" w14:textId="77777777" w:rsidR="00995B80" w:rsidRPr="00DA77AB" w:rsidRDefault="00995B80">
      <w:pPr>
        <w:widowControl/>
        <w:jc w:val="left"/>
        <w:rPr>
          <w:sz w:val="22"/>
          <w:szCs w:val="22"/>
        </w:rPr>
      </w:pPr>
    </w:p>
    <w:p w14:paraId="581A856E" w14:textId="7C7F5B15" w:rsidR="00995B80" w:rsidRPr="00DA77AB" w:rsidRDefault="00995B80">
      <w:pPr>
        <w:widowControl/>
        <w:jc w:val="left"/>
        <w:rPr>
          <w:sz w:val="22"/>
          <w:szCs w:val="22"/>
        </w:rPr>
      </w:pPr>
      <w:r w:rsidRPr="00DA77AB">
        <w:rPr>
          <w:sz w:val="22"/>
          <w:szCs w:val="22"/>
        </w:rPr>
        <w:br w:type="page"/>
      </w:r>
    </w:p>
    <w:p w14:paraId="521903DD" w14:textId="6884EDF5" w:rsidR="00150A18" w:rsidRPr="00DA77AB" w:rsidRDefault="00150A18" w:rsidP="00150A18">
      <w:pPr>
        <w:rPr>
          <w:b/>
          <w:bCs/>
          <w:sz w:val="22"/>
          <w:szCs w:val="22"/>
        </w:rPr>
      </w:pPr>
      <w:r w:rsidRPr="00DA77AB">
        <w:rPr>
          <w:b/>
          <w:bCs/>
          <w:sz w:val="22"/>
          <w:szCs w:val="22"/>
        </w:rPr>
        <w:lastRenderedPageBreak/>
        <w:t xml:space="preserve">Chapter 5 </w:t>
      </w:r>
    </w:p>
    <w:p w14:paraId="63C068C3" w14:textId="77777777" w:rsidR="0090705E" w:rsidRPr="00DA77AB" w:rsidRDefault="0090705E" w:rsidP="0090705E">
      <w:pPr>
        <w:rPr>
          <w:sz w:val="22"/>
          <w:szCs w:val="22"/>
        </w:rPr>
      </w:pPr>
    </w:p>
    <w:p w14:paraId="677FFA26" w14:textId="155B10E2" w:rsidR="0090705E" w:rsidRPr="00DA77AB" w:rsidRDefault="00223B80" w:rsidP="0090705E">
      <w:pPr>
        <w:rPr>
          <w:sz w:val="22"/>
          <w:szCs w:val="22"/>
        </w:rPr>
      </w:pPr>
      <w:r w:rsidRPr="00DA77AB">
        <w:rPr>
          <w:sz w:val="22"/>
          <w:szCs w:val="22"/>
        </w:rPr>
        <w:t>5.1</w:t>
      </w:r>
      <w:r w:rsidR="0090705E" w:rsidRPr="00DA77AB">
        <w:rPr>
          <w:sz w:val="22"/>
          <w:szCs w:val="22"/>
        </w:rPr>
        <w:t xml:space="preserve">. In pre-monsoon May, North Indian Ocean SST is 300K with RH=80%. Relative humidity over India is 50%. What is the surface air temperature over India that matches moist static energy over the North Indian Ocean? The saturation mixing ratio is given by </w:t>
      </w:r>
      <m:oMath>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s</m:t>
                </m:r>
              </m:sub>
            </m:sSub>
            <m:r>
              <w:rPr>
                <w:rFonts w:ascii="Cambria Math" w:hAnsi="Cambria Math"/>
                <w:sz w:val="22"/>
                <w:szCs w:val="22"/>
              </w:rPr>
              <m:t>=q</m:t>
            </m:r>
          </m:e>
          <m:sub>
            <m:r>
              <w:rPr>
                <w:rFonts w:ascii="Cambria Math" w:hAnsi="Cambria Math"/>
                <w:sz w:val="22"/>
                <w:szCs w:val="22"/>
              </w:rPr>
              <m:t>0</m:t>
            </m:r>
          </m:sub>
        </m:sSub>
        <m:r>
          <m:rPr>
            <m:sty m:val="p"/>
          </m:rPr>
          <w:rPr>
            <w:rFonts w:ascii="Cambria Math" w:hAnsi="Cambria Math"/>
            <w:sz w:val="22"/>
            <w:szCs w:val="22"/>
          </w:rPr>
          <m:t>exp⁡</m:t>
        </m:r>
        <m:r>
          <w:rPr>
            <w:rFonts w:ascii="Cambria Math" w:hAnsi="Cambria Math"/>
            <w:sz w:val="22"/>
            <w:szCs w:val="22"/>
          </w:rPr>
          <m:t>[α</m:t>
        </m:r>
        <m:d>
          <m:dPr>
            <m:ctrlPr>
              <w:rPr>
                <w:rFonts w:ascii="Cambria Math" w:hAnsi="Cambria Math"/>
                <w:i/>
                <w:sz w:val="22"/>
                <w:szCs w:val="22"/>
              </w:rPr>
            </m:ctrlPr>
          </m:dPr>
          <m:e>
            <m:r>
              <w:rPr>
                <w:rFonts w:ascii="Cambria Math" w:hAnsi="Cambria Math"/>
                <w:sz w:val="22"/>
                <w:szCs w:val="22"/>
              </w:rPr>
              <m:t>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e>
        </m:d>
        <m:r>
          <w:rPr>
            <w:rFonts w:ascii="Cambria Math" w:hAnsi="Cambria Math"/>
            <w:sz w:val="22"/>
            <w:szCs w:val="22"/>
          </w:rPr>
          <m:t>]</m:t>
        </m:r>
      </m:oMath>
      <w:r w:rsidR="0090705E" w:rsidRPr="00DA77AB">
        <w:rPr>
          <w:sz w:val="22"/>
          <w:szCs w:val="22"/>
        </w:rPr>
        <w:t>, where q</w:t>
      </w:r>
      <w:r w:rsidR="0090705E" w:rsidRPr="00DA77AB">
        <w:rPr>
          <w:sz w:val="22"/>
          <w:szCs w:val="22"/>
          <w:vertAlign w:val="subscript"/>
        </w:rPr>
        <w:t>0</w:t>
      </w:r>
      <w:r w:rsidR="0090705E" w:rsidRPr="00DA77AB">
        <w:rPr>
          <w:sz w:val="22"/>
          <w:szCs w:val="22"/>
        </w:rPr>
        <w:t>=2.6x10</w:t>
      </w:r>
      <w:r w:rsidR="0090705E" w:rsidRPr="00DA77AB">
        <w:rPr>
          <w:sz w:val="22"/>
          <w:szCs w:val="22"/>
          <w:vertAlign w:val="superscript"/>
        </w:rPr>
        <w:t>-2</w:t>
      </w:r>
      <w:r w:rsidR="0090705E" w:rsidRPr="00DA77AB">
        <w:rPr>
          <w:sz w:val="22"/>
          <w:szCs w:val="22"/>
        </w:rPr>
        <w:t xml:space="preserve"> g/kg, T</w:t>
      </w:r>
      <w:r w:rsidR="0090705E" w:rsidRPr="00DA77AB">
        <w:rPr>
          <w:sz w:val="22"/>
          <w:szCs w:val="22"/>
          <w:vertAlign w:val="subscript"/>
        </w:rPr>
        <w:t>0</w:t>
      </w:r>
      <w:r w:rsidR="0090705E" w:rsidRPr="00DA77AB">
        <w:rPr>
          <w:sz w:val="22"/>
          <w:szCs w:val="22"/>
        </w:rPr>
        <w:t xml:space="preserve">=303K, and </w:t>
      </w:r>
      <w:r w:rsidR="0090705E" w:rsidRPr="00DA77AB">
        <w:rPr>
          <w:rFonts w:ascii="Symbol" w:hAnsi="Symbol"/>
          <w:sz w:val="22"/>
          <w:szCs w:val="22"/>
        </w:rPr>
        <w:t></w:t>
      </w:r>
      <w:r w:rsidR="0090705E" w:rsidRPr="00DA77AB">
        <w:rPr>
          <w:sz w:val="22"/>
          <w:szCs w:val="22"/>
        </w:rPr>
        <w:t>=0.06 K</w:t>
      </w:r>
      <w:r w:rsidR="0090705E" w:rsidRPr="00DA77AB">
        <w:rPr>
          <w:sz w:val="22"/>
          <w:szCs w:val="22"/>
          <w:vertAlign w:val="superscript"/>
        </w:rPr>
        <w:t>-1</w:t>
      </w:r>
      <w:r w:rsidR="0090705E" w:rsidRPr="00DA77AB">
        <w:rPr>
          <w:sz w:val="22"/>
          <w:szCs w:val="22"/>
        </w:rPr>
        <w:t xml:space="preserve">. </w:t>
      </w:r>
    </w:p>
    <w:p w14:paraId="692516F7" w14:textId="77777777" w:rsidR="00995B80" w:rsidRPr="00DA77AB" w:rsidRDefault="00995B80">
      <w:pPr>
        <w:rPr>
          <w:sz w:val="22"/>
          <w:szCs w:val="22"/>
        </w:rPr>
      </w:pPr>
    </w:p>
    <w:p w14:paraId="0150CF15" w14:textId="77777777" w:rsidR="006C0B6B" w:rsidRPr="00DA77AB" w:rsidRDefault="006C0B6B">
      <w:pPr>
        <w:rPr>
          <w:sz w:val="22"/>
          <w:szCs w:val="22"/>
        </w:rPr>
      </w:pPr>
    </w:p>
    <w:p w14:paraId="74831BC4" w14:textId="26E8B0EE" w:rsidR="00817437" w:rsidRPr="00DA77AB" w:rsidRDefault="00223B80" w:rsidP="00817437">
      <w:pPr>
        <w:rPr>
          <w:sz w:val="22"/>
          <w:szCs w:val="22"/>
        </w:rPr>
      </w:pPr>
      <w:r w:rsidRPr="00DA77AB">
        <w:rPr>
          <w:sz w:val="22"/>
          <w:szCs w:val="22"/>
        </w:rPr>
        <w:t>5.2</w:t>
      </w:r>
      <w:r w:rsidR="00817437" w:rsidRPr="00DA77AB">
        <w:rPr>
          <w:sz w:val="22"/>
          <w:szCs w:val="22"/>
        </w:rPr>
        <w:t>. Answer the following questions regarding the summer (JJA) monsoon.</w:t>
      </w:r>
    </w:p>
    <w:p w14:paraId="64CD21BE" w14:textId="77777777" w:rsidR="00817437" w:rsidRPr="00DA77AB" w:rsidRDefault="00817437" w:rsidP="00817437">
      <w:pPr>
        <w:pStyle w:val="ListParagraph"/>
        <w:numPr>
          <w:ilvl w:val="0"/>
          <w:numId w:val="41"/>
        </w:numPr>
        <w:ind w:left="360"/>
        <w:contextualSpacing/>
        <w:rPr>
          <w:sz w:val="22"/>
          <w:szCs w:val="22"/>
        </w:rPr>
      </w:pPr>
      <w:r w:rsidRPr="00DA77AB">
        <w:rPr>
          <w:sz w:val="22"/>
          <w:szCs w:val="22"/>
        </w:rPr>
        <w:t>Describe the prevailing winds (direction and speed) over India near the surface (925 mb) and in the upper troposphere (200 mb).</w:t>
      </w:r>
    </w:p>
    <w:p w14:paraId="2C945376" w14:textId="77777777" w:rsidR="00817437" w:rsidRPr="00DA77AB" w:rsidRDefault="00817437" w:rsidP="00817437">
      <w:pPr>
        <w:pStyle w:val="ListParagraph"/>
        <w:numPr>
          <w:ilvl w:val="0"/>
          <w:numId w:val="41"/>
        </w:numPr>
        <w:ind w:left="360"/>
        <w:contextualSpacing/>
        <w:rPr>
          <w:sz w:val="22"/>
          <w:szCs w:val="22"/>
        </w:rPr>
      </w:pPr>
      <w:r w:rsidRPr="00DA77AB">
        <w:rPr>
          <w:sz w:val="22"/>
          <w:szCs w:val="22"/>
        </w:rPr>
        <w:t xml:space="preserve">Where is the upper-tropospheric westerly jet located relative to the Tibetan Plateau? How is the westerly jet related to the prevailing winds above India in the upper troposphere? Hint: </w:t>
      </w:r>
      <w:proofErr w:type="gramStart"/>
      <w:r w:rsidRPr="00DA77AB">
        <w:rPr>
          <w:sz w:val="22"/>
          <w:szCs w:val="22"/>
        </w:rPr>
        <w:t>the</w:t>
      </w:r>
      <w:proofErr w:type="gramEnd"/>
      <w:r w:rsidRPr="00DA77AB">
        <w:rPr>
          <w:sz w:val="22"/>
          <w:szCs w:val="22"/>
        </w:rPr>
        <w:t xml:space="preserve"> Tibetan High.</w:t>
      </w:r>
    </w:p>
    <w:p w14:paraId="51529CC0" w14:textId="77777777" w:rsidR="00817437" w:rsidRPr="00DA77AB" w:rsidRDefault="00817437" w:rsidP="00817437">
      <w:pPr>
        <w:pStyle w:val="ListParagraph"/>
        <w:numPr>
          <w:ilvl w:val="0"/>
          <w:numId w:val="41"/>
        </w:numPr>
        <w:ind w:left="360"/>
        <w:contextualSpacing/>
        <w:rPr>
          <w:sz w:val="22"/>
          <w:szCs w:val="22"/>
        </w:rPr>
      </w:pPr>
      <w:r w:rsidRPr="00DA77AB">
        <w:rPr>
          <w:sz w:val="22"/>
          <w:szCs w:val="22"/>
        </w:rPr>
        <w:t xml:space="preserve">How well are the above circulation features compared with Gill’s solution to an isolated heat source north of the equator? Discuss briefly what causes this heating? Is the latent heat of condensation important? Refer to Q1 and Q2 distributions in the Indo-western Pacific sector. </w:t>
      </w:r>
    </w:p>
    <w:p w14:paraId="69544525" w14:textId="14250AE9" w:rsidR="00817437" w:rsidRPr="00DA77AB" w:rsidRDefault="00817437" w:rsidP="00817437">
      <w:pPr>
        <w:pStyle w:val="ListParagraph"/>
        <w:numPr>
          <w:ilvl w:val="0"/>
          <w:numId w:val="41"/>
        </w:numPr>
        <w:ind w:left="360"/>
        <w:contextualSpacing/>
        <w:rPr>
          <w:sz w:val="22"/>
          <w:szCs w:val="22"/>
        </w:rPr>
      </w:pPr>
      <w:r w:rsidRPr="00DA77AB">
        <w:rPr>
          <w:sz w:val="22"/>
          <w:szCs w:val="22"/>
        </w:rPr>
        <w:t>Shanghai is located on the east coast of Asia at 31</w:t>
      </w:r>
      <w:r w:rsidRPr="00DA77AB">
        <w:rPr>
          <w:sz w:val="22"/>
          <w:szCs w:val="22"/>
          <w:vertAlign w:val="superscript"/>
        </w:rPr>
        <w:t>o</w:t>
      </w:r>
      <w:r w:rsidRPr="00DA77AB">
        <w:rPr>
          <w:sz w:val="22"/>
          <w:szCs w:val="22"/>
        </w:rPr>
        <w:t>N. The annual rainfall is 1166 mm, most of it occurring in summer. The 31</w:t>
      </w:r>
      <w:r w:rsidRPr="00DA77AB">
        <w:rPr>
          <w:sz w:val="22"/>
          <w:szCs w:val="22"/>
          <w:vertAlign w:val="superscript"/>
        </w:rPr>
        <w:t>o</w:t>
      </w:r>
      <w:r w:rsidRPr="00DA77AB">
        <w:rPr>
          <w:sz w:val="22"/>
          <w:szCs w:val="22"/>
        </w:rPr>
        <w:t xml:space="preserve">N latitude cuts through the Sahara Desert. Explain briefly why is the Sahara dry while Shanghai is blessed with summer rains? </w:t>
      </w:r>
    </w:p>
    <w:p w14:paraId="60ED7CA6" w14:textId="77777777" w:rsidR="00817437" w:rsidRPr="00DA77AB" w:rsidRDefault="00817437" w:rsidP="00817437">
      <w:pPr>
        <w:pStyle w:val="ListParagraph"/>
        <w:numPr>
          <w:ilvl w:val="0"/>
          <w:numId w:val="41"/>
        </w:numPr>
        <w:ind w:left="360"/>
        <w:contextualSpacing/>
        <w:rPr>
          <w:sz w:val="22"/>
          <w:szCs w:val="22"/>
        </w:rPr>
      </w:pPr>
      <w:r w:rsidRPr="00DA77AB">
        <w:rPr>
          <w:sz w:val="22"/>
          <w:szCs w:val="22"/>
        </w:rPr>
        <w:t>The Asian summer monsoon heating excites baroclinic Rossby waves that propagate westward. How does this affect summer rainfall to the west including Arabia and Africa? Hint: Consider vertical velocity in the monsoon-induced Rossby waves (the monsoon-desert mechanism).</w:t>
      </w:r>
    </w:p>
    <w:p w14:paraId="11D3CED7" w14:textId="77777777" w:rsidR="00817437" w:rsidRPr="00DA77AB" w:rsidRDefault="00817437" w:rsidP="00817437">
      <w:pPr>
        <w:rPr>
          <w:sz w:val="22"/>
          <w:szCs w:val="22"/>
        </w:rPr>
      </w:pPr>
    </w:p>
    <w:p w14:paraId="05B2BC1E" w14:textId="77777777" w:rsidR="00817437" w:rsidRPr="00DA77AB" w:rsidRDefault="00817437" w:rsidP="00817437">
      <w:pPr>
        <w:rPr>
          <w:sz w:val="22"/>
          <w:szCs w:val="22"/>
        </w:rPr>
      </w:pPr>
    </w:p>
    <w:p w14:paraId="34E76C3E" w14:textId="77777777" w:rsidR="00817437" w:rsidRPr="00DA77AB" w:rsidRDefault="00817437" w:rsidP="00817437">
      <w:pPr>
        <w:rPr>
          <w:sz w:val="22"/>
          <w:szCs w:val="22"/>
        </w:rPr>
      </w:pPr>
    </w:p>
    <w:p w14:paraId="44B325DE" w14:textId="77777777" w:rsidR="00995B80" w:rsidRPr="00DA77AB" w:rsidRDefault="00995B80">
      <w:pPr>
        <w:rPr>
          <w:sz w:val="22"/>
          <w:szCs w:val="22"/>
        </w:rPr>
      </w:pPr>
    </w:p>
    <w:p w14:paraId="20592B14" w14:textId="17D65651" w:rsidR="00995B80" w:rsidRPr="00DA77AB" w:rsidRDefault="00995B80">
      <w:pPr>
        <w:widowControl/>
        <w:jc w:val="left"/>
        <w:rPr>
          <w:sz w:val="22"/>
          <w:szCs w:val="22"/>
        </w:rPr>
      </w:pPr>
      <w:r w:rsidRPr="00DA77AB">
        <w:rPr>
          <w:sz w:val="22"/>
          <w:szCs w:val="22"/>
        </w:rPr>
        <w:br w:type="page"/>
      </w:r>
    </w:p>
    <w:p w14:paraId="4EA9CD5C" w14:textId="4C13D097" w:rsidR="00150A18" w:rsidRPr="00DA77AB" w:rsidRDefault="00150A18" w:rsidP="00150A18">
      <w:pPr>
        <w:rPr>
          <w:b/>
          <w:bCs/>
          <w:sz w:val="22"/>
          <w:szCs w:val="22"/>
        </w:rPr>
      </w:pPr>
      <w:r w:rsidRPr="00DA77AB">
        <w:rPr>
          <w:b/>
          <w:bCs/>
          <w:sz w:val="22"/>
          <w:szCs w:val="22"/>
        </w:rPr>
        <w:lastRenderedPageBreak/>
        <w:t xml:space="preserve">Chapter 6 </w:t>
      </w:r>
    </w:p>
    <w:p w14:paraId="511A880D" w14:textId="77777777" w:rsidR="00995B80" w:rsidRPr="00DA77AB" w:rsidRDefault="00995B80" w:rsidP="00995B80">
      <w:pPr>
        <w:rPr>
          <w:sz w:val="22"/>
          <w:szCs w:val="22"/>
        </w:rPr>
      </w:pPr>
    </w:p>
    <w:p w14:paraId="01E24E91" w14:textId="54E72BAC" w:rsidR="00995B80" w:rsidRPr="00DA77AB" w:rsidRDefault="00223B80" w:rsidP="00995B80">
      <w:pPr>
        <w:rPr>
          <w:sz w:val="22"/>
          <w:szCs w:val="22"/>
        </w:rPr>
      </w:pPr>
      <w:r w:rsidRPr="00DA77AB">
        <w:rPr>
          <w:sz w:val="22"/>
          <w:szCs w:val="22"/>
        </w:rPr>
        <w:t>6.</w:t>
      </w:r>
      <w:r w:rsidR="00F45C7B" w:rsidRPr="00DA77AB">
        <w:rPr>
          <w:sz w:val="22"/>
          <w:szCs w:val="22"/>
        </w:rPr>
        <w:t>1</w:t>
      </w:r>
      <w:r w:rsidR="00995B80" w:rsidRPr="00DA77AB">
        <w:rPr>
          <w:sz w:val="22"/>
          <w:szCs w:val="22"/>
        </w:rPr>
        <w:t xml:space="preserve">. In the tropics and subtropics, the SST-cloud feedback may be positive or negative. Explain both the positive and negative </w:t>
      </w:r>
      <w:proofErr w:type="gramStart"/>
      <w:r w:rsidR="00995B80" w:rsidRPr="00DA77AB">
        <w:rPr>
          <w:sz w:val="22"/>
          <w:szCs w:val="22"/>
        </w:rPr>
        <w:t>feedback</w:t>
      </w:r>
      <w:r w:rsidR="00F45C7B" w:rsidRPr="00DA77AB">
        <w:rPr>
          <w:sz w:val="22"/>
          <w:szCs w:val="22"/>
        </w:rPr>
        <w:t>s</w:t>
      </w:r>
      <w:proofErr w:type="gramEnd"/>
      <w:r w:rsidR="00995B80" w:rsidRPr="00DA77AB">
        <w:rPr>
          <w:sz w:val="22"/>
          <w:szCs w:val="22"/>
        </w:rPr>
        <w:t xml:space="preserve">, and the conditions and geographical preference for each type of SST-cloud feedback. </w:t>
      </w:r>
    </w:p>
    <w:p w14:paraId="61ECBD1B" w14:textId="77777777" w:rsidR="00995B80" w:rsidRPr="00DA77AB" w:rsidRDefault="00995B80" w:rsidP="00995B80">
      <w:pPr>
        <w:rPr>
          <w:sz w:val="22"/>
          <w:szCs w:val="22"/>
        </w:rPr>
      </w:pPr>
    </w:p>
    <w:p w14:paraId="7230D590" w14:textId="77777777" w:rsidR="00817437" w:rsidRPr="00DA77AB" w:rsidRDefault="00817437" w:rsidP="00817437">
      <w:pPr>
        <w:rPr>
          <w:sz w:val="22"/>
          <w:szCs w:val="22"/>
        </w:rPr>
      </w:pPr>
    </w:p>
    <w:p w14:paraId="567DE34E" w14:textId="2257DDFE" w:rsidR="00817437" w:rsidRPr="00DA77AB" w:rsidRDefault="00223B80" w:rsidP="00817437">
      <w:pPr>
        <w:rPr>
          <w:sz w:val="22"/>
          <w:szCs w:val="22"/>
        </w:rPr>
      </w:pPr>
      <w:r w:rsidRPr="00DA77AB">
        <w:rPr>
          <w:sz w:val="22"/>
          <w:szCs w:val="22"/>
        </w:rPr>
        <w:t>6.2</w:t>
      </w:r>
      <w:r w:rsidR="00817437" w:rsidRPr="00DA77AB">
        <w:rPr>
          <w:sz w:val="22"/>
          <w:szCs w:val="22"/>
        </w:rPr>
        <w:t xml:space="preserve">. Consider an air parcel at </w:t>
      </w:r>
      <w:proofErr w:type="gramStart"/>
      <w:r w:rsidR="00817437" w:rsidRPr="00DA77AB">
        <w:rPr>
          <w:sz w:val="22"/>
          <w:szCs w:val="22"/>
        </w:rPr>
        <w:t>the sea</w:t>
      </w:r>
      <w:proofErr w:type="gramEnd"/>
      <w:r w:rsidR="00817437" w:rsidRPr="00DA77AB">
        <w:rPr>
          <w:sz w:val="22"/>
          <w:szCs w:val="22"/>
        </w:rPr>
        <w:t xml:space="preserve"> level with a relative humidity </w:t>
      </w:r>
      <w:r w:rsidR="00817437" w:rsidRPr="00DA77AB">
        <w:rPr>
          <w:i/>
          <w:sz w:val="22"/>
          <w:szCs w:val="22"/>
        </w:rPr>
        <w:t>R</w:t>
      </w:r>
      <w:r w:rsidR="00817437" w:rsidRPr="00DA77AB">
        <w:rPr>
          <w:i/>
          <w:sz w:val="22"/>
          <w:szCs w:val="22"/>
          <w:vertAlign w:val="subscript"/>
        </w:rPr>
        <w:t>H</w:t>
      </w:r>
      <w:r w:rsidR="00817437" w:rsidRPr="00DA77AB">
        <w:rPr>
          <w:sz w:val="22"/>
          <w:szCs w:val="22"/>
        </w:rPr>
        <w:t xml:space="preserve">. </w:t>
      </w:r>
      <w:proofErr w:type="gramStart"/>
      <w:r w:rsidR="00817437" w:rsidRPr="00DA77AB">
        <w:rPr>
          <w:sz w:val="22"/>
          <w:szCs w:val="22"/>
        </w:rPr>
        <w:t>Raise</w:t>
      </w:r>
      <w:proofErr w:type="gramEnd"/>
      <w:r w:rsidR="00817437" w:rsidRPr="00DA77AB">
        <w:rPr>
          <w:sz w:val="22"/>
          <w:szCs w:val="22"/>
        </w:rPr>
        <w:t xml:space="preserve"> the air parcel in the vertical will cause water vapor inside to condense and form cloud. </w:t>
      </w:r>
    </w:p>
    <w:p w14:paraId="36861A0D" w14:textId="77777777" w:rsidR="00817437" w:rsidRPr="00DA77AB" w:rsidRDefault="00817437" w:rsidP="00817437">
      <w:pPr>
        <w:widowControl/>
        <w:numPr>
          <w:ilvl w:val="0"/>
          <w:numId w:val="42"/>
        </w:numPr>
        <w:ind w:left="360"/>
        <w:jc w:val="left"/>
        <w:rPr>
          <w:sz w:val="22"/>
          <w:szCs w:val="22"/>
        </w:rPr>
      </w:pPr>
      <w:r w:rsidRPr="00DA77AB">
        <w:rPr>
          <w:sz w:val="22"/>
          <w:szCs w:val="22"/>
        </w:rPr>
        <w:t xml:space="preserve">Show that the cloud base height (lifting condensation level) </w:t>
      </w:r>
      <w:proofErr w:type="gramStart"/>
      <w:r w:rsidRPr="00DA77AB">
        <w:rPr>
          <w:sz w:val="22"/>
          <w:szCs w:val="22"/>
        </w:rPr>
        <w:t>is</w:t>
      </w:r>
      <w:proofErr w:type="gramEnd"/>
    </w:p>
    <w:p w14:paraId="51A24215" w14:textId="77777777" w:rsidR="00817437" w:rsidRPr="00DA77AB" w:rsidRDefault="00000000" w:rsidP="00817437">
      <w:pPr>
        <w:spacing w:before="120" w:after="120"/>
        <w:ind w:left="360"/>
        <w:rPr>
          <w:sz w:val="22"/>
          <w:szCs w:val="22"/>
        </w:rPr>
      </w:pPr>
      <m:oMathPara>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c</m:t>
              </m:r>
            </m:sub>
          </m:sSub>
          <m:r>
            <w:rPr>
              <w:rFonts w:ascii="Cambria Math" w:hAnsi="Cambria Math"/>
              <w:sz w:val="22"/>
              <w:szCs w:val="22"/>
            </w:rPr>
            <m:t>=ln</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H</m:t>
              </m:r>
            </m:sub>
          </m:sSub>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H</m:t>
                  </m:r>
                </m:den>
              </m:f>
              <m:r>
                <w:rPr>
                  <w:rFonts w:ascii="Cambria Math" w:hAnsi="Cambria Math"/>
                  <w:sz w:val="22"/>
                  <w:szCs w:val="22"/>
                </w:rPr>
                <m:t>-α</m:t>
              </m:r>
              <m:sSub>
                <m:sSubPr>
                  <m:ctrlPr>
                    <w:rPr>
                      <w:rFonts w:ascii="Cambria Math" w:hAnsi="Cambria Math"/>
                      <w:sz w:val="22"/>
                      <w:szCs w:val="22"/>
                    </w:rPr>
                  </m:ctrlPr>
                </m:sSubPr>
                <m:e>
                  <m:r>
                    <m:rPr>
                      <m:sty m:val="p"/>
                    </m:rPr>
                    <w:rPr>
                      <w:rFonts w:ascii="Cambria Math" w:hAnsi="Cambria Math"/>
                      <w:sz w:val="22"/>
                      <w:szCs w:val="22"/>
                    </w:rPr>
                    <m:t>Γ</m:t>
                  </m:r>
                </m:e>
                <m:sub>
                  <m:r>
                    <w:rPr>
                      <w:rFonts w:ascii="Cambria Math" w:hAnsi="Cambria Math"/>
                      <w:sz w:val="22"/>
                      <w:szCs w:val="22"/>
                    </w:rPr>
                    <m:t>d</m:t>
                  </m:r>
                </m:sub>
              </m:sSub>
            </m:e>
          </m:d>
        </m:oMath>
      </m:oMathPara>
    </w:p>
    <w:p w14:paraId="58CE05E8" w14:textId="77777777" w:rsidR="00817437" w:rsidRPr="00DA77AB" w:rsidRDefault="00817437" w:rsidP="00817437">
      <w:pPr>
        <w:spacing w:before="120" w:after="120"/>
        <w:rPr>
          <w:sz w:val="22"/>
          <w:szCs w:val="22"/>
        </w:rPr>
      </w:pPr>
      <w:r w:rsidRPr="00DA77AB">
        <w:rPr>
          <w:sz w:val="22"/>
          <w:szCs w:val="22"/>
        </w:rPr>
        <w:t xml:space="preserve">where </w:t>
      </w:r>
      <w:r w:rsidRPr="00DA77AB">
        <w:rPr>
          <w:rFonts w:ascii="Symbol" w:hAnsi="Symbol"/>
          <w:sz w:val="22"/>
          <w:szCs w:val="22"/>
        </w:rPr>
        <w:t></w:t>
      </w:r>
      <w:r w:rsidRPr="00DA77AB">
        <w:rPr>
          <w:sz w:val="22"/>
          <w:szCs w:val="22"/>
          <w:vertAlign w:val="subscript"/>
        </w:rPr>
        <w:t>d</w:t>
      </w:r>
      <w:r w:rsidRPr="00DA77AB">
        <w:rPr>
          <w:sz w:val="22"/>
          <w:szCs w:val="22"/>
        </w:rPr>
        <w:t xml:space="preserve"> is the dry adiabatic lapse rate (9.8 K/km), and H=7.5 km is the pressure scale height, </w:t>
      </w:r>
      <m:oMath>
        <m:r>
          <w:rPr>
            <w:rFonts w:ascii="Cambria Math" w:hAnsi="Cambria Math"/>
            <w:sz w:val="22"/>
            <w:szCs w:val="22"/>
          </w:rPr>
          <m:t>p=</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0</m:t>
            </m:r>
          </m:sub>
        </m:sSub>
        <m:r>
          <w:rPr>
            <w:rFonts w:ascii="Cambria Math" w:hAnsi="Cambria Math"/>
            <w:sz w:val="22"/>
            <w:szCs w:val="22"/>
          </w:rPr>
          <m:t>exp</m:t>
        </m:r>
        <m:d>
          <m:dPr>
            <m:ctrlPr>
              <w:rPr>
                <w:rFonts w:ascii="Cambria Math" w:hAnsi="Cambria Math"/>
                <w:i/>
                <w:sz w:val="22"/>
                <w:szCs w:val="22"/>
              </w:rPr>
            </m:ctrlPr>
          </m:dPr>
          <m:e>
            <m:r>
              <w:rPr>
                <w:rFonts w:ascii="Cambria Math" w:hAnsi="Cambria Math"/>
                <w:sz w:val="22"/>
                <w:szCs w:val="22"/>
              </w:rPr>
              <m:t>-z/H</m:t>
            </m:r>
          </m:e>
        </m:d>
      </m:oMath>
      <w:r w:rsidRPr="00DA77AB">
        <w:rPr>
          <w:sz w:val="22"/>
          <w:szCs w:val="22"/>
        </w:rPr>
        <w:t xml:space="preserve"> with p</w:t>
      </w:r>
      <w:r w:rsidRPr="00DA77AB">
        <w:rPr>
          <w:sz w:val="22"/>
          <w:szCs w:val="22"/>
          <w:vertAlign w:val="subscript"/>
        </w:rPr>
        <w:t>0</w:t>
      </w:r>
      <w:r w:rsidRPr="00DA77AB">
        <w:rPr>
          <w:sz w:val="22"/>
          <w:szCs w:val="22"/>
        </w:rPr>
        <w:t xml:space="preserve"> being sea level pressure. Use the Clausius-Clapeyron Equation</w:t>
      </w:r>
    </w:p>
    <w:p w14:paraId="72C56CCB" w14:textId="77777777" w:rsidR="00817437" w:rsidRPr="00DA77AB" w:rsidRDefault="00000000" w:rsidP="00817437">
      <w:pPr>
        <w:spacing w:before="120" w:after="120"/>
        <w:ind w:firstLine="720"/>
        <w:rPr>
          <w:sz w:val="22"/>
          <w:szCs w:val="22"/>
        </w:rPr>
      </w:pPr>
      <m:oMathPara>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s0</m:t>
              </m:r>
            </m:sub>
          </m:sSub>
          <m:r>
            <w:rPr>
              <w:rFonts w:ascii="Cambria Math" w:hAnsi="Cambria Math"/>
              <w:sz w:val="22"/>
              <w:szCs w:val="22"/>
            </w:rPr>
            <m:t>exp</m:t>
          </m:r>
          <m:d>
            <m:dPr>
              <m:begChr m:val="["/>
              <m:endChr m:val="]"/>
              <m:ctrlPr>
                <w:rPr>
                  <w:rFonts w:ascii="Cambria Math" w:hAnsi="Cambria Math"/>
                  <w:i/>
                  <w:sz w:val="22"/>
                  <w:szCs w:val="22"/>
                </w:rPr>
              </m:ctrlPr>
            </m:dPr>
            <m:e>
              <m:r>
                <w:rPr>
                  <w:rFonts w:ascii="Cambria Math" w:hAnsi="Cambria Math"/>
                  <w:sz w:val="22"/>
                  <w:szCs w:val="22"/>
                </w:rPr>
                <m:t>α</m:t>
              </m:r>
              <m:d>
                <m:dPr>
                  <m:ctrlPr>
                    <w:rPr>
                      <w:rFonts w:ascii="Cambria Math" w:hAnsi="Cambria Math"/>
                      <w:i/>
                      <w:sz w:val="22"/>
                      <w:szCs w:val="22"/>
                    </w:rPr>
                  </m:ctrlPr>
                </m:dPr>
                <m:e>
                  <m:r>
                    <w:rPr>
                      <w:rFonts w:ascii="Cambria Math" w:hAnsi="Cambria Math"/>
                      <w:sz w:val="22"/>
                      <w:szCs w:val="22"/>
                    </w:rPr>
                    <m:t>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e>
              </m:d>
            </m:e>
          </m:d>
        </m:oMath>
      </m:oMathPara>
    </w:p>
    <w:p w14:paraId="1AEBADF2" w14:textId="77777777" w:rsidR="00817437" w:rsidRPr="00DA77AB" w:rsidRDefault="00817437" w:rsidP="00817437">
      <w:pPr>
        <w:rPr>
          <w:sz w:val="22"/>
          <w:szCs w:val="22"/>
        </w:rPr>
      </w:pPr>
      <w:r w:rsidRPr="00DA77AB">
        <w:rPr>
          <w:sz w:val="22"/>
          <w:szCs w:val="22"/>
        </w:rPr>
        <w:t xml:space="preserve">where </w:t>
      </w:r>
      <w:r w:rsidRPr="00DA77AB">
        <w:rPr>
          <w:i/>
          <w:iCs/>
          <w:sz w:val="22"/>
          <w:szCs w:val="22"/>
        </w:rPr>
        <w:t>e</w:t>
      </w:r>
      <w:r w:rsidRPr="00DA77AB">
        <w:rPr>
          <w:sz w:val="22"/>
          <w:szCs w:val="22"/>
        </w:rPr>
        <w:t xml:space="preserve"> is water vapor partial pressure, the subscript s denotes saturation, and </w:t>
      </w:r>
      <w:r w:rsidRPr="00DA77AB">
        <w:rPr>
          <w:rFonts w:ascii="Symbol" w:hAnsi="Symbol"/>
          <w:sz w:val="22"/>
          <w:szCs w:val="22"/>
        </w:rPr>
        <w:t></w:t>
      </w:r>
      <w:r w:rsidRPr="00DA77AB">
        <w:rPr>
          <w:rFonts w:ascii="Symbol" w:hAnsi="Symbol"/>
          <w:sz w:val="22"/>
          <w:szCs w:val="22"/>
        </w:rPr>
        <w:t></w:t>
      </w:r>
      <w:r w:rsidRPr="00DA77AB">
        <w:rPr>
          <w:rFonts w:ascii="Symbol" w:hAnsi="Symbol"/>
          <w:sz w:val="22"/>
          <w:szCs w:val="22"/>
        </w:rPr>
        <w:t></w:t>
      </w:r>
      <w:r w:rsidRPr="00DA77AB">
        <w:rPr>
          <w:rFonts w:ascii="Symbol" w:hAnsi="Symbol"/>
          <w:sz w:val="22"/>
          <w:szCs w:val="22"/>
        </w:rPr>
        <w:t></w:t>
      </w:r>
      <w:r w:rsidRPr="00DA77AB">
        <w:rPr>
          <w:rFonts w:ascii="Symbol" w:hAnsi="Symbol"/>
          <w:sz w:val="22"/>
          <w:szCs w:val="22"/>
        </w:rPr>
        <w:t></w:t>
      </w:r>
      <w:r w:rsidRPr="00DA77AB">
        <w:rPr>
          <w:rFonts w:ascii="Symbol" w:hAnsi="Symbol"/>
          <w:sz w:val="22"/>
          <w:szCs w:val="22"/>
        </w:rPr>
        <w:t>5</w:t>
      </w:r>
      <w:r w:rsidRPr="00DA77AB">
        <w:rPr>
          <w:rFonts w:ascii="Symbol" w:hAnsi="Symbol"/>
          <w:sz w:val="22"/>
          <w:szCs w:val="22"/>
        </w:rPr>
        <w:t></w:t>
      </w:r>
      <w:r w:rsidRPr="00DA77AB">
        <w:rPr>
          <w:rFonts w:ascii="Symbol" w:hAnsi="Symbol"/>
          <w:sz w:val="22"/>
          <w:szCs w:val="22"/>
        </w:rPr>
        <w:t></w:t>
      </w:r>
      <w:r w:rsidRPr="00DA77AB">
        <w:rPr>
          <w:rFonts w:ascii="Symbol" w:hAnsi="Symbol"/>
          <w:sz w:val="22"/>
          <w:szCs w:val="22"/>
          <w:vertAlign w:val="superscript"/>
        </w:rPr>
        <w:t></w:t>
      </w:r>
      <w:r w:rsidRPr="00DA77AB">
        <w:rPr>
          <w:rFonts w:ascii="Symbol" w:hAnsi="Symbol"/>
          <w:sz w:val="22"/>
          <w:szCs w:val="22"/>
          <w:vertAlign w:val="superscript"/>
        </w:rPr>
        <w:t></w:t>
      </w:r>
      <w:r w:rsidRPr="00DA77AB">
        <w:rPr>
          <w:sz w:val="22"/>
          <w:szCs w:val="22"/>
        </w:rPr>
        <w:t xml:space="preserve">.  Assume that the parcel does not mix with the environment as it rises from the sea surface to the cloud base, i.e., </w:t>
      </w:r>
      <w:r w:rsidRPr="00DA77AB">
        <w:rPr>
          <w:i/>
          <w:sz w:val="22"/>
          <w:szCs w:val="22"/>
        </w:rPr>
        <w:t>R</w:t>
      </w:r>
      <w:r w:rsidRPr="00DA77AB">
        <w:rPr>
          <w:i/>
          <w:sz w:val="22"/>
          <w:szCs w:val="22"/>
          <w:vertAlign w:val="subscript"/>
        </w:rPr>
        <w:t>H</w:t>
      </w:r>
      <w:r w:rsidRPr="00DA77AB">
        <w:rPr>
          <w:sz w:val="22"/>
          <w:szCs w:val="22"/>
        </w:rPr>
        <w:t xml:space="preserve"> </w:t>
      </w:r>
      <w:proofErr w:type="spellStart"/>
      <w:r w:rsidRPr="00DA77AB">
        <w:rPr>
          <w:sz w:val="22"/>
          <w:szCs w:val="22"/>
        </w:rPr>
        <w:t>q</w:t>
      </w:r>
      <w:r w:rsidRPr="00DA77AB">
        <w:rPr>
          <w:sz w:val="22"/>
          <w:szCs w:val="22"/>
          <w:vertAlign w:val="subscript"/>
        </w:rPr>
        <w:t>s</w:t>
      </w:r>
      <w:proofErr w:type="spellEnd"/>
      <w:r w:rsidRPr="00DA77AB">
        <w:rPr>
          <w:sz w:val="22"/>
          <w:szCs w:val="22"/>
        </w:rPr>
        <w:t xml:space="preserve">(z=0) = </w:t>
      </w:r>
      <w:proofErr w:type="spellStart"/>
      <w:r w:rsidRPr="00DA77AB">
        <w:rPr>
          <w:sz w:val="22"/>
          <w:szCs w:val="22"/>
        </w:rPr>
        <w:t>q</w:t>
      </w:r>
      <w:r w:rsidRPr="00DA77AB">
        <w:rPr>
          <w:sz w:val="22"/>
          <w:szCs w:val="22"/>
          <w:vertAlign w:val="subscript"/>
        </w:rPr>
        <w:t>s</w:t>
      </w:r>
      <w:proofErr w:type="spellEnd"/>
      <w:r w:rsidRPr="00DA77AB">
        <w:rPr>
          <w:sz w:val="22"/>
          <w:szCs w:val="22"/>
        </w:rPr>
        <w:t>(z=</w:t>
      </w:r>
      <w:proofErr w:type="spellStart"/>
      <w:r w:rsidRPr="00DA77AB">
        <w:rPr>
          <w:sz w:val="22"/>
          <w:szCs w:val="22"/>
        </w:rPr>
        <w:t>z</w:t>
      </w:r>
      <w:r w:rsidRPr="00DA77AB">
        <w:rPr>
          <w:sz w:val="22"/>
          <w:szCs w:val="22"/>
          <w:vertAlign w:val="subscript"/>
        </w:rPr>
        <w:t>c</w:t>
      </w:r>
      <w:proofErr w:type="spellEnd"/>
      <w:r w:rsidRPr="00DA77AB">
        <w:rPr>
          <w:sz w:val="22"/>
          <w:szCs w:val="22"/>
        </w:rPr>
        <w:t xml:space="preserve">). Here q </w:t>
      </w:r>
      <m:oMath>
        <m:r>
          <w:rPr>
            <w:rFonts w:ascii="Cambria Math" w:hAnsi="Cambria Math"/>
            <w:sz w:val="22"/>
            <w:szCs w:val="22"/>
          </w:rPr>
          <m:t>=0.062 e/p</m:t>
        </m:r>
      </m:oMath>
      <w:r w:rsidRPr="00DA77AB">
        <w:rPr>
          <w:sz w:val="22"/>
          <w:szCs w:val="22"/>
        </w:rPr>
        <w:t xml:space="preserve"> is the specific humidity. </w:t>
      </w:r>
    </w:p>
    <w:p w14:paraId="5E7CDCAD" w14:textId="77777777" w:rsidR="00817437" w:rsidRPr="00DA77AB" w:rsidRDefault="00817437" w:rsidP="00817437">
      <w:pPr>
        <w:widowControl/>
        <w:numPr>
          <w:ilvl w:val="0"/>
          <w:numId w:val="42"/>
        </w:numPr>
        <w:ind w:left="360"/>
        <w:jc w:val="left"/>
        <w:rPr>
          <w:sz w:val="22"/>
          <w:szCs w:val="22"/>
        </w:rPr>
      </w:pPr>
      <w:r w:rsidRPr="00DA77AB">
        <w:rPr>
          <w:sz w:val="22"/>
          <w:szCs w:val="22"/>
        </w:rPr>
        <w:t xml:space="preserve">Over ocean, relative humidity is about 80% at the surface, what is the typical cloud base height for low clouds? </w:t>
      </w:r>
    </w:p>
    <w:p w14:paraId="772AC8CA" w14:textId="77777777" w:rsidR="00817437" w:rsidRPr="00DA77AB" w:rsidRDefault="00817437" w:rsidP="00817437">
      <w:pPr>
        <w:widowControl/>
        <w:numPr>
          <w:ilvl w:val="0"/>
          <w:numId w:val="42"/>
        </w:numPr>
        <w:ind w:left="360"/>
        <w:jc w:val="left"/>
        <w:rPr>
          <w:sz w:val="22"/>
          <w:szCs w:val="22"/>
        </w:rPr>
      </w:pPr>
      <w:r w:rsidRPr="00DA77AB">
        <w:rPr>
          <w:sz w:val="22"/>
          <w:szCs w:val="22"/>
        </w:rPr>
        <w:t>Over land,</w:t>
      </w:r>
      <w:r w:rsidRPr="00DA77AB">
        <w:rPr>
          <w:i/>
          <w:sz w:val="22"/>
          <w:szCs w:val="22"/>
        </w:rPr>
        <w:t xml:space="preserve"> R</w:t>
      </w:r>
      <w:r w:rsidRPr="00DA77AB">
        <w:rPr>
          <w:i/>
          <w:sz w:val="22"/>
          <w:szCs w:val="22"/>
          <w:vertAlign w:val="subscript"/>
        </w:rPr>
        <w:t>H</w:t>
      </w:r>
      <w:r w:rsidRPr="00DA77AB">
        <w:rPr>
          <w:sz w:val="22"/>
          <w:szCs w:val="22"/>
        </w:rPr>
        <w:t xml:space="preserve"> can drop to 50% during the day. What is the cloud base height? Discuss how sunlight can burn stratus clouds in coastal San Diego, where the inversion base is typically not more than 1km high.</w:t>
      </w:r>
    </w:p>
    <w:p w14:paraId="3F65D575" w14:textId="77777777" w:rsidR="00817437" w:rsidRPr="00DA77AB" w:rsidRDefault="00817437" w:rsidP="00817437">
      <w:pPr>
        <w:widowControl/>
        <w:numPr>
          <w:ilvl w:val="0"/>
          <w:numId w:val="42"/>
        </w:numPr>
        <w:ind w:left="360"/>
        <w:jc w:val="left"/>
        <w:rPr>
          <w:sz w:val="22"/>
          <w:szCs w:val="22"/>
        </w:rPr>
      </w:pPr>
      <w:r w:rsidRPr="00DA77AB">
        <w:rPr>
          <w:sz w:val="22"/>
          <w:szCs w:val="22"/>
        </w:rPr>
        <w:t xml:space="preserve">Over the ocean, the diurnal cycle in surface temperature is negligible but the amount of boundary-layer cloud decreases during the day. Explain why. Consider how solar radiation affects turbulent mixing in the marine boundary layer. Consult Wood (2012) section 2.b.5.  </w:t>
      </w:r>
    </w:p>
    <w:p w14:paraId="452E6137" w14:textId="77777777" w:rsidR="00995B80" w:rsidRPr="00DA77AB" w:rsidRDefault="00995B80">
      <w:pPr>
        <w:rPr>
          <w:sz w:val="22"/>
          <w:szCs w:val="22"/>
        </w:rPr>
      </w:pPr>
    </w:p>
    <w:p w14:paraId="02A85E0F" w14:textId="77777777" w:rsidR="00995B80" w:rsidRPr="00DA77AB" w:rsidRDefault="00995B80">
      <w:pPr>
        <w:rPr>
          <w:sz w:val="22"/>
          <w:szCs w:val="22"/>
        </w:rPr>
      </w:pPr>
    </w:p>
    <w:p w14:paraId="2BD77CA5" w14:textId="77777777" w:rsidR="00995B80" w:rsidRPr="00DA77AB" w:rsidRDefault="00995B80">
      <w:pPr>
        <w:rPr>
          <w:sz w:val="22"/>
          <w:szCs w:val="22"/>
        </w:rPr>
      </w:pPr>
    </w:p>
    <w:p w14:paraId="06B55058" w14:textId="77777777" w:rsidR="00995B80" w:rsidRPr="00DA77AB" w:rsidRDefault="00995B80" w:rsidP="00995B80">
      <w:pPr>
        <w:widowControl/>
        <w:jc w:val="left"/>
        <w:rPr>
          <w:sz w:val="22"/>
          <w:szCs w:val="22"/>
        </w:rPr>
      </w:pPr>
      <w:r w:rsidRPr="00DA77AB">
        <w:rPr>
          <w:sz w:val="22"/>
          <w:szCs w:val="22"/>
        </w:rPr>
        <w:br w:type="page"/>
      </w:r>
    </w:p>
    <w:p w14:paraId="2F360D65" w14:textId="654F7397" w:rsidR="00150A18" w:rsidRPr="00DA77AB" w:rsidRDefault="00150A18" w:rsidP="00150A18">
      <w:pPr>
        <w:rPr>
          <w:b/>
          <w:bCs/>
          <w:sz w:val="22"/>
          <w:szCs w:val="22"/>
        </w:rPr>
      </w:pPr>
      <w:r w:rsidRPr="00DA77AB">
        <w:rPr>
          <w:b/>
          <w:bCs/>
          <w:sz w:val="22"/>
          <w:szCs w:val="22"/>
        </w:rPr>
        <w:lastRenderedPageBreak/>
        <w:t xml:space="preserve">Chapter 7 </w:t>
      </w:r>
    </w:p>
    <w:p w14:paraId="79594311" w14:textId="77777777" w:rsidR="00817437" w:rsidRPr="00DA77AB" w:rsidRDefault="00817437" w:rsidP="00817437">
      <w:pPr>
        <w:rPr>
          <w:sz w:val="22"/>
          <w:szCs w:val="22"/>
        </w:rPr>
      </w:pPr>
    </w:p>
    <w:p w14:paraId="706EE2DA" w14:textId="1F128E10" w:rsidR="00817437" w:rsidRPr="00DA77AB" w:rsidRDefault="00817437" w:rsidP="00817437">
      <w:pPr>
        <w:rPr>
          <w:sz w:val="22"/>
          <w:szCs w:val="22"/>
        </w:rPr>
      </w:pPr>
      <w:r w:rsidRPr="00DA77AB">
        <w:rPr>
          <w:noProof/>
          <w:sz w:val="22"/>
          <w:szCs w:val="22"/>
        </w:rPr>
        <mc:AlternateContent>
          <mc:Choice Requires="wps">
            <w:drawing>
              <wp:anchor distT="0" distB="0" distL="114300" distR="114300" simplePos="0" relativeHeight="251672576" behindDoc="0" locked="0" layoutInCell="1" allowOverlap="1" wp14:anchorId="414A6011" wp14:editId="5D5453E0">
                <wp:simplePos x="0" y="0"/>
                <wp:positionH relativeFrom="column">
                  <wp:posOffset>3726180</wp:posOffset>
                </wp:positionH>
                <wp:positionV relativeFrom="paragraph">
                  <wp:posOffset>120015</wp:posOffset>
                </wp:positionV>
                <wp:extent cx="15875" cy="1334770"/>
                <wp:effectExtent l="0" t="0" r="22225" b="17780"/>
                <wp:wrapNone/>
                <wp:docPr id="1099638779" name="Straight Connector 1099638779"/>
                <wp:cNvGraphicFramePr/>
                <a:graphic xmlns:a="http://schemas.openxmlformats.org/drawingml/2006/main">
                  <a:graphicData uri="http://schemas.microsoft.com/office/word/2010/wordprocessingShape">
                    <wps:wsp>
                      <wps:cNvCnPr/>
                      <wps:spPr>
                        <a:xfrm flipH="1" flipV="1">
                          <a:off x="0" y="0"/>
                          <a:ext cx="15875" cy="1334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836368" id="Straight Connector 1099638779" o:spid="_x0000_s1026" style="position:absolute;flip:x 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3.4pt,9.45pt" to="294.6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" strokecolor="#4472c4 [3204]" strokeweight=".5pt">
                <v:stroke joinstyle="miter"/>
              </v:line>
            </w:pict>
          </mc:Fallback>
        </mc:AlternateContent>
      </w:r>
      <w:r w:rsidRPr="00DA77AB">
        <w:rPr>
          <w:noProof/>
          <w:sz w:val="22"/>
          <w:szCs w:val="22"/>
        </w:rPr>
        <w:drawing>
          <wp:anchor distT="0" distB="0" distL="114300" distR="114300" simplePos="0" relativeHeight="251671552" behindDoc="0" locked="0" layoutInCell="1" allowOverlap="1" wp14:anchorId="0722A134" wp14:editId="568EFFC9">
            <wp:simplePos x="0" y="0"/>
            <wp:positionH relativeFrom="column">
              <wp:posOffset>2994982</wp:posOffset>
            </wp:positionH>
            <wp:positionV relativeFrom="paragraph">
              <wp:posOffset>160020</wp:posOffset>
            </wp:positionV>
            <wp:extent cx="2512060" cy="1483995"/>
            <wp:effectExtent l="0" t="0" r="2540" b="1905"/>
            <wp:wrapSquare wrapText="bothSides"/>
            <wp:docPr id="27652" name="图片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图片 2" descr="Chart, line chart&#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5859" t="13040" r="41191"/>
                    <a:stretch/>
                  </pic:blipFill>
                  <pic:spPr bwMode="auto">
                    <a:xfrm>
                      <a:off x="0" y="0"/>
                      <a:ext cx="2512060" cy="1483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B80" w:rsidRPr="00DA77AB">
        <w:rPr>
          <w:sz w:val="22"/>
          <w:szCs w:val="22"/>
        </w:rPr>
        <w:t>7.1</w:t>
      </w:r>
      <w:r w:rsidRPr="00DA77AB">
        <w:rPr>
          <w:sz w:val="22"/>
          <w:szCs w:val="22"/>
        </w:rPr>
        <w:t>. Refer to the right figure and answer the following questions. The figure depicts the thermocline depth displacements on the Pacific coast of Ecuador (80</w:t>
      </w:r>
      <w:r w:rsidRPr="00DA77AB">
        <w:rPr>
          <w:sz w:val="22"/>
          <w:szCs w:val="22"/>
          <w:vertAlign w:val="superscript"/>
        </w:rPr>
        <w:t>o</w:t>
      </w:r>
      <w:r w:rsidRPr="00DA77AB">
        <w:rPr>
          <w:sz w:val="22"/>
          <w:szCs w:val="22"/>
        </w:rPr>
        <w:t>W) at the equator, in response to an abrupt onset of westerly winds at t=0 in a zonal patch (160</w:t>
      </w:r>
      <w:r w:rsidRPr="00DA77AB">
        <w:rPr>
          <w:sz w:val="22"/>
          <w:szCs w:val="22"/>
          <w:vertAlign w:val="superscript"/>
        </w:rPr>
        <w:t>o</w:t>
      </w:r>
      <w:r w:rsidRPr="00DA77AB">
        <w:rPr>
          <w:sz w:val="22"/>
          <w:szCs w:val="22"/>
        </w:rPr>
        <w:t>E-160</w:t>
      </w:r>
      <w:r w:rsidRPr="00DA77AB">
        <w:rPr>
          <w:sz w:val="22"/>
          <w:szCs w:val="22"/>
          <w:vertAlign w:val="superscript"/>
        </w:rPr>
        <w:t>o</w:t>
      </w:r>
      <w:r w:rsidRPr="00DA77AB">
        <w:rPr>
          <w:sz w:val="22"/>
          <w:szCs w:val="22"/>
        </w:rPr>
        <w:t xml:space="preserve">W) centered at the international dateline. The wind anomalies peak at the equator and gradually decay poleward (corresponding to the movie loop in lecture slides). </w:t>
      </w:r>
    </w:p>
    <w:p w14:paraId="6901B2D0" w14:textId="77777777" w:rsidR="00817437" w:rsidRPr="00DA77AB" w:rsidRDefault="00817437" w:rsidP="00817437">
      <w:pPr>
        <w:pStyle w:val="ListParagraph"/>
        <w:numPr>
          <w:ilvl w:val="0"/>
          <w:numId w:val="43"/>
        </w:numPr>
        <w:ind w:left="360"/>
        <w:contextualSpacing/>
        <w:rPr>
          <w:sz w:val="22"/>
          <w:szCs w:val="22"/>
        </w:rPr>
      </w:pPr>
      <w:r w:rsidRPr="00DA77AB">
        <w:rPr>
          <w:sz w:val="22"/>
          <w:szCs w:val="22"/>
        </w:rPr>
        <w:t>Why does the thermocline deepen on the Ecuador coast even though it is far away from the region of wind change? How does the sea level vary?</w:t>
      </w:r>
    </w:p>
    <w:p w14:paraId="0135CBE1" w14:textId="77777777" w:rsidR="00817437" w:rsidRPr="00DA77AB" w:rsidRDefault="00817437" w:rsidP="00817437">
      <w:pPr>
        <w:pStyle w:val="ListParagraph"/>
        <w:numPr>
          <w:ilvl w:val="0"/>
          <w:numId w:val="43"/>
        </w:numPr>
        <w:ind w:left="360"/>
        <w:contextualSpacing/>
        <w:rPr>
          <w:sz w:val="22"/>
          <w:szCs w:val="22"/>
        </w:rPr>
      </w:pPr>
      <w:r w:rsidRPr="00DA77AB">
        <w:rPr>
          <w:sz w:val="22"/>
          <w:szCs w:val="22"/>
        </w:rPr>
        <w:t>It takes 50 days for the thermocline to deepen in Ecuador following the wind onset. Estimate the phase speed of the wave that causes the thermocline to deepen.</w:t>
      </w:r>
    </w:p>
    <w:p w14:paraId="07DB22F3" w14:textId="77777777" w:rsidR="00817437" w:rsidRPr="00DA77AB" w:rsidRDefault="00817437" w:rsidP="00817437">
      <w:pPr>
        <w:pStyle w:val="ListParagraph"/>
        <w:numPr>
          <w:ilvl w:val="0"/>
          <w:numId w:val="43"/>
        </w:numPr>
        <w:ind w:left="360"/>
        <w:contextualSpacing/>
        <w:rPr>
          <w:sz w:val="22"/>
          <w:szCs w:val="22"/>
        </w:rPr>
      </w:pPr>
      <w:r w:rsidRPr="00DA77AB">
        <w:rPr>
          <w:sz w:val="22"/>
          <w:szCs w:val="22"/>
        </w:rPr>
        <w:t xml:space="preserve">Why does the thermocline begin to shoal around day 150? </w:t>
      </w:r>
    </w:p>
    <w:p w14:paraId="7CD87E32" w14:textId="77777777" w:rsidR="00817437" w:rsidRPr="00DA77AB" w:rsidRDefault="00817437" w:rsidP="00817437">
      <w:pPr>
        <w:pStyle w:val="ListParagraph"/>
        <w:numPr>
          <w:ilvl w:val="0"/>
          <w:numId w:val="43"/>
        </w:numPr>
        <w:ind w:left="360"/>
        <w:contextualSpacing/>
        <w:rPr>
          <w:sz w:val="22"/>
          <w:szCs w:val="22"/>
        </w:rPr>
      </w:pPr>
      <w:r w:rsidRPr="00DA77AB">
        <w:rPr>
          <w:sz w:val="22"/>
          <w:szCs w:val="22"/>
        </w:rPr>
        <w:t xml:space="preserve">The thermocline depth off the Ecuador coast subsequently oscillates at a period of about 400 days (with the amplitude decaying in time). What determines this period of oscillation. </w:t>
      </w:r>
    </w:p>
    <w:p w14:paraId="186E392B" w14:textId="77777777" w:rsidR="00817437" w:rsidRPr="00DA77AB" w:rsidRDefault="00817437" w:rsidP="00817437">
      <w:pPr>
        <w:pStyle w:val="ListParagraph"/>
        <w:numPr>
          <w:ilvl w:val="0"/>
          <w:numId w:val="43"/>
        </w:numPr>
        <w:ind w:left="360"/>
        <w:contextualSpacing/>
        <w:rPr>
          <w:sz w:val="22"/>
          <w:szCs w:val="22"/>
        </w:rPr>
      </w:pPr>
      <w:r w:rsidRPr="00DA77AB">
        <w:rPr>
          <w:sz w:val="22"/>
          <w:szCs w:val="22"/>
        </w:rPr>
        <w:t>What would be period of the sea level oscillation be on the eastern boundary if the ocean basin width is reduced from 150</w:t>
      </w:r>
      <w:r w:rsidRPr="00DA77AB">
        <w:rPr>
          <w:sz w:val="22"/>
          <w:szCs w:val="22"/>
          <w:vertAlign w:val="superscript"/>
        </w:rPr>
        <w:t>o</w:t>
      </w:r>
      <w:r w:rsidRPr="00DA77AB">
        <w:rPr>
          <w:sz w:val="22"/>
          <w:szCs w:val="22"/>
        </w:rPr>
        <w:t xml:space="preserve"> (Pacific) to 60</w:t>
      </w:r>
      <w:r w:rsidRPr="00DA77AB">
        <w:rPr>
          <w:sz w:val="22"/>
          <w:szCs w:val="22"/>
          <w:vertAlign w:val="superscript"/>
        </w:rPr>
        <w:t>o</w:t>
      </w:r>
      <w:r w:rsidRPr="00DA77AB">
        <w:rPr>
          <w:sz w:val="22"/>
          <w:szCs w:val="22"/>
        </w:rPr>
        <w:t xml:space="preserve"> (Indian) in longitude? Explain briefly. </w:t>
      </w:r>
    </w:p>
    <w:p w14:paraId="5793DF31" w14:textId="77777777" w:rsidR="00817437" w:rsidRPr="00DA77AB" w:rsidRDefault="00817437" w:rsidP="00817437">
      <w:pPr>
        <w:ind w:left="360"/>
        <w:rPr>
          <w:sz w:val="22"/>
          <w:szCs w:val="22"/>
        </w:rPr>
      </w:pPr>
    </w:p>
    <w:p w14:paraId="5EE639F5" w14:textId="77777777" w:rsidR="00817437" w:rsidRPr="00DA77AB" w:rsidRDefault="00817437" w:rsidP="00817437">
      <w:pPr>
        <w:rPr>
          <w:sz w:val="22"/>
          <w:szCs w:val="22"/>
        </w:rPr>
      </w:pPr>
    </w:p>
    <w:p w14:paraId="0F2D7E6A" w14:textId="77777777" w:rsidR="00995B80" w:rsidRPr="00DA77AB" w:rsidRDefault="00995B80" w:rsidP="00995B80">
      <w:pPr>
        <w:rPr>
          <w:sz w:val="22"/>
          <w:szCs w:val="22"/>
        </w:rPr>
      </w:pPr>
    </w:p>
    <w:p w14:paraId="5F5764E6" w14:textId="77777777" w:rsidR="00995B80" w:rsidRPr="00DA77AB" w:rsidRDefault="00995B80" w:rsidP="00995B80">
      <w:pPr>
        <w:rPr>
          <w:sz w:val="22"/>
          <w:szCs w:val="22"/>
        </w:rPr>
      </w:pPr>
    </w:p>
    <w:p w14:paraId="36C6B4D4" w14:textId="77777777" w:rsidR="00995B80" w:rsidRPr="00DA77AB" w:rsidRDefault="00995B80" w:rsidP="00995B80">
      <w:pPr>
        <w:rPr>
          <w:sz w:val="22"/>
          <w:szCs w:val="22"/>
        </w:rPr>
      </w:pPr>
    </w:p>
    <w:p w14:paraId="00140ABA" w14:textId="77777777" w:rsidR="00995B80" w:rsidRPr="00DA77AB" w:rsidRDefault="00995B80" w:rsidP="00995B80">
      <w:pPr>
        <w:rPr>
          <w:sz w:val="22"/>
          <w:szCs w:val="22"/>
        </w:rPr>
      </w:pPr>
    </w:p>
    <w:p w14:paraId="1BEC2FA7" w14:textId="77777777" w:rsidR="00995B80" w:rsidRPr="00DA77AB" w:rsidRDefault="00995B80" w:rsidP="00995B80">
      <w:pPr>
        <w:rPr>
          <w:sz w:val="22"/>
          <w:szCs w:val="22"/>
        </w:rPr>
      </w:pPr>
    </w:p>
    <w:p w14:paraId="4EECE858" w14:textId="77777777" w:rsidR="00995B80" w:rsidRPr="00DA77AB" w:rsidRDefault="00995B80" w:rsidP="00995B80">
      <w:pPr>
        <w:rPr>
          <w:sz w:val="22"/>
          <w:szCs w:val="22"/>
        </w:rPr>
      </w:pPr>
    </w:p>
    <w:p w14:paraId="719A54CD" w14:textId="77777777" w:rsidR="00995B80" w:rsidRPr="00DA77AB" w:rsidRDefault="00995B80" w:rsidP="00995B80">
      <w:pPr>
        <w:rPr>
          <w:sz w:val="22"/>
          <w:szCs w:val="22"/>
        </w:rPr>
      </w:pPr>
    </w:p>
    <w:p w14:paraId="48B43EB3" w14:textId="77777777" w:rsidR="00995B80" w:rsidRPr="00DA77AB" w:rsidRDefault="00995B80" w:rsidP="00995B80">
      <w:pPr>
        <w:rPr>
          <w:sz w:val="22"/>
          <w:szCs w:val="22"/>
        </w:rPr>
      </w:pPr>
    </w:p>
    <w:p w14:paraId="45D6272D" w14:textId="77777777" w:rsidR="00995B80" w:rsidRPr="00DA77AB" w:rsidRDefault="00995B80" w:rsidP="00995B80">
      <w:pPr>
        <w:rPr>
          <w:sz w:val="22"/>
          <w:szCs w:val="22"/>
        </w:rPr>
      </w:pPr>
    </w:p>
    <w:p w14:paraId="43A9D47F" w14:textId="77777777" w:rsidR="00995B80" w:rsidRPr="00DA77AB" w:rsidRDefault="00995B80" w:rsidP="00995B80">
      <w:pPr>
        <w:rPr>
          <w:sz w:val="22"/>
          <w:szCs w:val="22"/>
        </w:rPr>
      </w:pPr>
    </w:p>
    <w:p w14:paraId="6549DC3C" w14:textId="77777777" w:rsidR="00995B80" w:rsidRPr="00DA77AB" w:rsidRDefault="00995B80" w:rsidP="00995B80">
      <w:pPr>
        <w:rPr>
          <w:sz w:val="22"/>
          <w:szCs w:val="22"/>
        </w:rPr>
      </w:pPr>
    </w:p>
    <w:p w14:paraId="5D92CA4E" w14:textId="77777777" w:rsidR="00995B80" w:rsidRPr="00DA77AB" w:rsidRDefault="00995B80" w:rsidP="00995B80">
      <w:pPr>
        <w:widowControl/>
        <w:jc w:val="left"/>
        <w:rPr>
          <w:sz w:val="22"/>
          <w:szCs w:val="22"/>
        </w:rPr>
      </w:pPr>
      <w:r w:rsidRPr="00DA77AB">
        <w:rPr>
          <w:sz w:val="22"/>
          <w:szCs w:val="22"/>
        </w:rPr>
        <w:br w:type="page"/>
      </w:r>
    </w:p>
    <w:p w14:paraId="34125D6B" w14:textId="085DC44A" w:rsidR="00150A18" w:rsidRPr="00DA77AB" w:rsidRDefault="00150A18" w:rsidP="00150A18">
      <w:pPr>
        <w:rPr>
          <w:b/>
          <w:bCs/>
          <w:sz w:val="22"/>
          <w:szCs w:val="22"/>
        </w:rPr>
      </w:pPr>
      <w:r w:rsidRPr="00DA77AB">
        <w:rPr>
          <w:b/>
          <w:bCs/>
          <w:sz w:val="22"/>
          <w:szCs w:val="22"/>
        </w:rPr>
        <w:lastRenderedPageBreak/>
        <w:t xml:space="preserve">Chapter 8 </w:t>
      </w:r>
    </w:p>
    <w:p w14:paraId="75FA6B88" w14:textId="77777777" w:rsidR="00817437" w:rsidRPr="00DA77AB" w:rsidRDefault="00817437" w:rsidP="00817437">
      <w:pPr>
        <w:rPr>
          <w:sz w:val="22"/>
          <w:szCs w:val="22"/>
        </w:rPr>
      </w:pPr>
    </w:p>
    <w:p w14:paraId="22FC312D" w14:textId="7E2216C7" w:rsidR="00817437" w:rsidRPr="00DA77AB" w:rsidRDefault="00822914" w:rsidP="00817437">
      <w:pPr>
        <w:ind w:left="270" w:hanging="270"/>
        <w:rPr>
          <w:sz w:val="22"/>
          <w:szCs w:val="22"/>
        </w:rPr>
      </w:pPr>
      <w:r w:rsidRPr="00DA77AB">
        <w:rPr>
          <w:sz w:val="22"/>
          <w:szCs w:val="22"/>
        </w:rPr>
        <w:t>8.1</w:t>
      </w:r>
      <w:r w:rsidR="00817437" w:rsidRPr="00DA77AB">
        <w:rPr>
          <w:sz w:val="22"/>
          <w:szCs w:val="22"/>
        </w:rPr>
        <w:t xml:space="preserve">. Study feedback of surface evaporation (E) on SST (T) in the off-equatorial ocean. The heat budget of the ocean surface mixed layer </w:t>
      </w:r>
      <w:proofErr w:type="gramStart"/>
      <w:r w:rsidR="00817437" w:rsidRPr="00DA77AB">
        <w:rPr>
          <w:sz w:val="22"/>
          <w:szCs w:val="22"/>
        </w:rPr>
        <w:t>is</w:t>
      </w:r>
      <w:proofErr w:type="gramEnd"/>
      <w:r w:rsidR="00817437" w:rsidRPr="00DA77AB">
        <w:rPr>
          <w:sz w:val="22"/>
          <w:szCs w:val="22"/>
        </w:rPr>
        <w:t xml:space="preserve"> </w:t>
      </w:r>
    </w:p>
    <w:p w14:paraId="3FF74D0F" w14:textId="77777777" w:rsidR="00817437" w:rsidRPr="00DA77AB" w:rsidRDefault="00817437" w:rsidP="00817437">
      <w:pPr>
        <w:ind w:left="360"/>
        <w:rPr>
          <w:sz w:val="22"/>
          <w:szCs w:val="22"/>
        </w:rPr>
      </w:pPr>
      <m:oMath>
        <m:r>
          <w:rPr>
            <w:rFonts w:ascii="Cambria Math"/>
            <w:sz w:val="22"/>
            <w:szCs w:val="22"/>
          </w:rPr>
          <m:t>ρ</m:t>
        </m:r>
        <m:sSub>
          <m:sSubPr>
            <m:ctrlPr>
              <w:rPr>
                <w:rFonts w:ascii="Cambria Math" w:hAnsi="Cambria Math"/>
                <w:i/>
                <w:sz w:val="22"/>
                <w:szCs w:val="22"/>
              </w:rPr>
            </m:ctrlPr>
          </m:sSubPr>
          <m:e>
            <m:r>
              <w:rPr>
                <w:rFonts w:ascii="Cambria Math"/>
                <w:sz w:val="22"/>
                <w:szCs w:val="22"/>
              </w:rPr>
              <m:t>c</m:t>
            </m:r>
          </m:e>
          <m:sub>
            <m:r>
              <w:rPr>
                <w:rFonts w:ascii="Cambria Math"/>
                <w:sz w:val="22"/>
                <w:szCs w:val="22"/>
              </w:rPr>
              <m:t>p</m:t>
            </m:r>
          </m:sub>
        </m:sSub>
        <m:r>
          <w:rPr>
            <w:rFonts w:ascii="Cambria Math"/>
            <w:sz w:val="22"/>
            <w:szCs w:val="22"/>
          </w:rPr>
          <m:t>H</m:t>
        </m:r>
        <m:f>
          <m:fPr>
            <m:ctrlPr>
              <w:rPr>
                <w:rFonts w:ascii="Cambria Math" w:hAnsi="Cambria Math"/>
                <w:i/>
                <w:sz w:val="22"/>
                <w:szCs w:val="22"/>
              </w:rPr>
            </m:ctrlPr>
          </m:fPr>
          <m:num>
            <m:r>
              <w:rPr>
                <w:rFonts w:ascii="Cambria Math"/>
                <w:sz w:val="22"/>
                <w:szCs w:val="22"/>
              </w:rPr>
              <m:t>∂T</m:t>
            </m:r>
            <m:r>
              <w:rPr>
                <w:rFonts w:ascii="Cambria Math"/>
                <w:sz w:val="22"/>
                <w:szCs w:val="22"/>
              </w:rPr>
              <m:t>'</m:t>
            </m:r>
          </m:num>
          <m:den>
            <m:r>
              <w:rPr>
                <w:rFonts w:ascii="Cambria Math"/>
                <w:sz w:val="22"/>
                <w:szCs w:val="22"/>
              </w:rPr>
              <m:t>∂t</m:t>
            </m:r>
          </m:den>
        </m:f>
        <m:r>
          <w:rPr>
            <w:rFonts w:ascii="Cambria Math"/>
            <w:sz w:val="22"/>
            <w:szCs w:val="22"/>
          </w:rPr>
          <m:t>=</m:t>
        </m:r>
        <m:r>
          <w:rPr>
            <w:rFonts w:ascii="Cambria Math"/>
            <w:sz w:val="22"/>
            <w:szCs w:val="22"/>
          </w:rPr>
          <m:t>-</m:t>
        </m:r>
        <m:r>
          <w:rPr>
            <w:rFonts w:ascii="Cambria Math"/>
            <w:sz w:val="22"/>
            <w:szCs w:val="22"/>
          </w:rPr>
          <m:t>LE</m:t>
        </m:r>
        <m:r>
          <w:rPr>
            <w:rFonts w:ascii="Cambria Math"/>
            <w:sz w:val="22"/>
            <w:szCs w:val="22"/>
          </w:rPr>
          <m:t>'</m:t>
        </m:r>
      </m:oMath>
      <w:r w:rsidRPr="00DA77AB">
        <w:rPr>
          <w:sz w:val="22"/>
          <w:szCs w:val="22"/>
        </w:rPr>
        <w:t>,</w:t>
      </w:r>
    </w:p>
    <w:p w14:paraId="0D541DC1" w14:textId="77777777" w:rsidR="00817437" w:rsidRPr="00DA77AB" w:rsidRDefault="00817437" w:rsidP="00817437">
      <w:pPr>
        <w:rPr>
          <w:sz w:val="22"/>
          <w:szCs w:val="22"/>
        </w:rPr>
      </w:pPr>
      <w:r w:rsidRPr="00DA77AB">
        <w:rPr>
          <w:sz w:val="22"/>
          <w:szCs w:val="22"/>
        </w:rPr>
        <w:t xml:space="preserve">where the prime denotes perturbation, </w:t>
      </w:r>
      <w:r w:rsidRPr="00DA77AB">
        <w:rPr>
          <w:rFonts w:ascii="Symbol" w:hAnsi="Symbol"/>
          <w:sz w:val="22"/>
          <w:szCs w:val="22"/>
        </w:rPr>
        <w:t></w:t>
      </w:r>
      <w:r w:rsidRPr="00DA77AB">
        <w:rPr>
          <w:sz w:val="22"/>
          <w:szCs w:val="22"/>
        </w:rPr>
        <w:t>=10</w:t>
      </w:r>
      <w:r w:rsidRPr="00DA77AB">
        <w:rPr>
          <w:sz w:val="22"/>
          <w:szCs w:val="22"/>
          <w:vertAlign w:val="superscript"/>
        </w:rPr>
        <w:t>3</w:t>
      </w:r>
      <w:r w:rsidRPr="00DA77AB">
        <w:rPr>
          <w:sz w:val="22"/>
          <w:szCs w:val="22"/>
        </w:rPr>
        <w:t xml:space="preserve"> kg/m</w:t>
      </w:r>
      <w:r w:rsidRPr="00DA77AB">
        <w:rPr>
          <w:sz w:val="22"/>
          <w:szCs w:val="22"/>
          <w:vertAlign w:val="superscript"/>
        </w:rPr>
        <w:t>3</w:t>
      </w:r>
      <w:r w:rsidRPr="00DA77AB">
        <w:rPr>
          <w:sz w:val="22"/>
          <w:szCs w:val="22"/>
        </w:rPr>
        <w:t xml:space="preserve"> is water density, c</w:t>
      </w:r>
      <w:r w:rsidRPr="00DA77AB">
        <w:rPr>
          <w:sz w:val="22"/>
          <w:szCs w:val="22"/>
          <w:vertAlign w:val="subscript"/>
        </w:rPr>
        <w:t>p</w:t>
      </w:r>
      <w:r w:rsidRPr="00DA77AB">
        <w:rPr>
          <w:sz w:val="22"/>
          <w:szCs w:val="22"/>
        </w:rPr>
        <w:t>=2.5x10</w:t>
      </w:r>
      <w:r w:rsidRPr="00DA77AB">
        <w:rPr>
          <w:sz w:val="22"/>
          <w:szCs w:val="22"/>
          <w:vertAlign w:val="superscript"/>
        </w:rPr>
        <w:t>3</w:t>
      </w:r>
      <w:r w:rsidRPr="00DA77AB">
        <w:rPr>
          <w:sz w:val="22"/>
          <w:szCs w:val="22"/>
        </w:rPr>
        <w:t xml:space="preserve"> J K</w:t>
      </w:r>
      <w:r w:rsidRPr="00DA77AB">
        <w:rPr>
          <w:sz w:val="22"/>
          <w:szCs w:val="22"/>
          <w:vertAlign w:val="superscript"/>
        </w:rPr>
        <w:t>-1</w:t>
      </w:r>
      <w:r w:rsidRPr="00DA77AB">
        <w:rPr>
          <w:sz w:val="22"/>
          <w:szCs w:val="22"/>
        </w:rPr>
        <w:t xml:space="preserve"> kg</w:t>
      </w:r>
      <w:r w:rsidRPr="00DA77AB">
        <w:rPr>
          <w:sz w:val="22"/>
          <w:szCs w:val="22"/>
          <w:vertAlign w:val="superscript"/>
        </w:rPr>
        <w:t>-1</w:t>
      </w:r>
      <w:r w:rsidRPr="00DA77AB">
        <w:rPr>
          <w:sz w:val="22"/>
          <w:szCs w:val="22"/>
        </w:rPr>
        <w:t xml:space="preserve">the specific heat of water, and H=50 m the depth of ocean mixed layer. Surface evaporation is given </w:t>
      </w:r>
      <w:proofErr w:type="gramStart"/>
      <w:r w:rsidRPr="00DA77AB">
        <w:rPr>
          <w:sz w:val="22"/>
          <w:szCs w:val="22"/>
        </w:rPr>
        <w:t>by</w:t>
      </w:r>
      <w:proofErr w:type="gramEnd"/>
      <w:r w:rsidRPr="00DA77AB">
        <w:rPr>
          <w:sz w:val="22"/>
          <w:szCs w:val="22"/>
        </w:rPr>
        <w:t xml:space="preserve"> </w:t>
      </w:r>
    </w:p>
    <w:p w14:paraId="6F063EC4" w14:textId="77777777" w:rsidR="00817437" w:rsidRPr="00DA77AB" w:rsidRDefault="00817437" w:rsidP="00817437">
      <w:pPr>
        <w:ind w:firstLine="360"/>
        <w:rPr>
          <w:sz w:val="22"/>
          <w:szCs w:val="22"/>
        </w:rPr>
      </w:pPr>
      <w:r w:rsidRPr="00DA77AB">
        <w:rPr>
          <w:sz w:val="22"/>
          <w:szCs w:val="22"/>
        </w:rPr>
        <w:t>E=</w:t>
      </w:r>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a</m:t>
            </m:r>
          </m:sub>
        </m:sSub>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E</m:t>
            </m:r>
          </m:sub>
        </m:sSub>
        <m:d>
          <m:dPr>
            <m:begChr m:val="|"/>
            <m:endChr m:val="|"/>
            <m:ctrlPr>
              <w:rPr>
                <w:rFonts w:ascii="Cambria Math" w:hAnsi="Cambria Math"/>
                <w:i/>
                <w:sz w:val="22"/>
                <w:szCs w:val="22"/>
              </w:rPr>
            </m:ctrlPr>
          </m:dPr>
          <m:e>
            <m:acc>
              <m:accPr>
                <m:chr m:val="̅"/>
                <m:ctrlPr>
                  <w:rPr>
                    <w:rFonts w:ascii="Cambria Math" w:hAnsi="Cambria Math"/>
                    <w:i/>
                    <w:sz w:val="22"/>
                    <w:szCs w:val="22"/>
                  </w:rPr>
                </m:ctrlPr>
              </m:accPr>
              <m:e>
                <m:r>
                  <w:rPr>
                    <w:rFonts w:ascii="Cambria Math" w:hAnsi="Cambria Math"/>
                    <w:sz w:val="22"/>
                    <w:szCs w:val="22"/>
                  </w:rPr>
                  <m:t>U</m:t>
                </m:r>
              </m:e>
            </m:acc>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U</m:t>
                </m:r>
              </m:e>
              <m:sup>
                <m:r>
                  <w:rPr>
                    <w:rFonts w:ascii="Cambria Math" w:hAnsi="Cambria Math"/>
                    <w:sz w:val="22"/>
                    <w:szCs w:val="22"/>
                  </w:rPr>
                  <m:t>'</m:t>
                </m:r>
              </m:sup>
            </m:sSup>
          </m:e>
        </m:d>
        <m:d>
          <m:dPr>
            <m:ctrlPr>
              <w:rPr>
                <w:rFonts w:ascii="Cambria Math" w:hAnsi="Cambria Math"/>
                <w:i/>
                <w:sz w:val="22"/>
                <w:szCs w:val="22"/>
              </w:rPr>
            </m:ctrlPr>
          </m:dPr>
          <m:e>
            <m:r>
              <w:rPr>
                <w:rFonts w:ascii="Cambria Math" w:hAnsi="Cambria Math"/>
                <w:sz w:val="22"/>
                <w:szCs w:val="22"/>
              </w:rPr>
              <m:t>1-RH</m:t>
            </m:r>
          </m:e>
        </m:d>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s</m:t>
            </m:r>
          </m:sub>
        </m:sSub>
        <m:d>
          <m:dPr>
            <m:ctrlPr>
              <w:rPr>
                <w:rFonts w:ascii="Cambria Math" w:hAnsi="Cambria Math"/>
                <w:i/>
                <w:sz w:val="22"/>
                <w:szCs w:val="22"/>
              </w:rPr>
            </m:ctrlPr>
          </m:dPr>
          <m:e>
            <m:acc>
              <m:accPr>
                <m:chr m:val="̅"/>
                <m:ctrlPr>
                  <w:rPr>
                    <w:rFonts w:ascii="Cambria Math" w:hAnsi="Cambria Math"/>
                    <w:i/>
                    <w:sz w:val="22"/>
                    <w:szCs w:val="22"/>
                  </w:rPr>
                </m:ctrlPr>
              </m:accPr>
              <m:e>
                <m:r>
                  <w:rPr>
                    <w:rFonts w:ascii="Cambria Math" w:hAnsi="Cambria Math"/>
                    <w:sz w:val="22"/>
                    <w:szCs w:val="22"/>
                  </w:rPr>
                  <m:t>T</m:t>
                </m:r>
              </m:e>
            </m:acc>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rPr>
                  <m:t>'</m:t>
                </m:r>
              </m:sup>
            </m:sSup>
          </m:e>
        </m:d>
      </m:oMath>
      <w:r w:rsidRPr="00DA77AB">
        <w:rPr>
          <w:sz w:val="22"/>
          <w:szCs w:val="22"/>
        </w:rPr>
        <w:t xml:space="preserve">, </w:t>
      </w:r>
    </w:p>
    <w:p w14:paraId="5DA2D43F" w14:textId="77777777" w:rsidR="00817437" w:rsidRPr="00DA77AB" w:rsidRDefault="00817437" w:rsidP="00817437">
      <w:pPr>
        <w:rPr>
          <w:sz w:val="22"/>
          <w:szCs w:val="22"/>
        </w:rPr>
      </w:pPr>
      <w:r w:rsidRPr="00DA77AB">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a</m:t>
            </m:r>
          </m:sub>
        </m:sSub>
      </m:oMath>
      <w:r w:rsidRPr="00DA77AB">
        <w:rPr>
          <w:sz w:val="22"/>
          <w:szCs w:val="22"/>
        </w:rPr>
        <w:t>is air density, C</w:t>
      </w:r>
      <w:r w:rsidRPr="00DA77AB">
        <w:rPr>
          <w:sz w:val="22"/>
          <w:szCs w:val="22"/>
          <w:vertAlign w:val="subscript"/>
        </w:rPr>
        <w:t>E</w:t>
      </w:r>
      <w:r w:rsidRPr="00DA77AB">
        <w:rPr>
          <w:sz w:val="22"/>
          <w:szCs w:val="22"/>
        </w:rPr>
        <w:t xml:space="preserve"> the drag coefficient, </w:t>
      </w:r>
      <m:oMath>
        <m:bar>
          <m:barPr>
            <m:pos m:val="top"/>
            <m:ctrlPr>
              <w:rPr>
                <w:rFonts w:ascii="Cambria Math" w:hAnsi="Cambria Math"/>
                <w:i/>
                <w:sz w:val="22"/>
                <w:szCs w:val="22"/>
              </w:rPr>
            </m:ctrlPr>
          </m:barPr>
          <m:e>
            <m:r>
              <w:rPr>
                <w:rFonts w:ascii="Cambria Math"/>
                <w:sz w:val="22"/>
                <w:szCs w:val="22"/>
              </w:rPr>
              <m:t>U</m:t>
            </m:r>
          </m:e>
        </m:bar>
      </m:oMath>
      <w:r w:rsidRPr="00DA77AB">
        <w:rPr>
          <w:sz w:val="22"/>
          <w:szCs w:val="22"/>
        </w:rPr>
        <w:t xml:space="preserve">= -10 m/s is the background easterly wind velocity, RH~80% relative humidity, and </w:t>
      </w:r>
      <w:proofErr w:type="spellStart"/>
      <w:r w:rsidRPr="00DA77AB">
        <w:rPr>
          <w:sz w:val="22"/>
          <w:szCs w:val="22"/>
        </w:rPr>
        <w:t>q</w:t>
      </w:r>
      <w:r w:rsidRPr="00DA77AB">
        <w:rPr>
          <w:sz w:val="22"/>
          <w:szCs w:val="22"/>
          <w:vertAlign w:val="subscript"/>
        </w:rPr>
        <w:t>s</w:t>
      </w:r>
      <w:proofErr w:type="spellEnd"/>
      <w:r w:rsidRPr="00DA77AB">
        <w:rPr>
          <w:sz w:val="22"/>
          <w:szCs w:val="22"/>
        </w:rPr>
        <w:t xml:space="preserve"> is the saturated specific humidity. Here we assume that other heat flux components do not </w:t>
      </w:r>
      <w:proofErr w:type="gramStart"/>
      <w:r w:rsidRPr="00DA77AB">
        <w:rPr>
          <w:sz w:val="22"/>
          <w:szCs w:val="22"/>
        </w:rPr>
        <w:t>change, and</w:t>
      </w:r>
      <w:proofErr w:type="gramEnd"/>
      <w:r w:rsidRPr="00DA77AB">
        <w:rPr>
          <w:sz w:val="22"/>
          <w:szCs w:val="22"/>
        </w:rPr>
        <w:t xml:space="preserve"> ignore the surface air-sea temperature difference. </w:t>
      </w:r>
    </w:p>
    <w:p w14:paraId="4AB55638" w14:textId="77777777" w:rsidR="00817437" w:rsidRPr="00DA77AB" w:rsidRDefault="00817437" w:rsidP="00817437">
      <w:pPr>
        <w:ind w:left="360" w:hanging="360"/>
        <w:rPr>
          <w:sz w:val="22"/>
          <w:szCs w:val="22"/>
        </w:rPr>
      </w:pPr>
    </w:p>
    <w:p w14:paraId="29B97A50" w14:textId="77777777" w:rsidR="00817437" w:rsidRPr="00DA77AB" w:rsidRDefault="00817437" w:rsidP="00817437">
      <w:pPr>
        <w:rPr>
          <w:sz w:val="22"/>
          <w:szCs w:val="22"/>
        </w:rPr>
      </w:pPr>
      <w:r w:rsidRPr="00DA77AB">
        <w:rPr>
          <w:sz w:val="22"/>
          <w:szCs w:val="22"/>
        </w:rPr>
        <w:t xml:space="preserve">The linearized equation for small perturbations in ocean surface mixed layer temperature </w:t>
      </w:r>
      <w:proofErr w:type="gramStart"/>
      <w:r w:rsidRPr="00DA77AB">
        <w:rPr>
          <w:sz w:val="22"/>
          <w:szCs w:val="22"/>
        </w:rPr>
        <w:t>is</w:t>
      </w:r>
      <w:proofErr w:type="gramEnd"/>
      <w:r w:rsidRPr="00DA77AB">
        <w:rPr>
          <w:sz w:val="22"/>
          <w:szCs w:val="22"/>
        </w:rPr>
        <w:t xml:space="preserve"> </w:t>
      </w:r>
    </w:p>
    <w:p w14:paraId="4B960BFB" w14:textId="77777777" w:rsidR="00817437" w:rsidRPr="00DA77AB" w:rsidRDefault="00000000" w:rsidP="00817437">
      <w:pPr>
        <w:ind w:left="900" w:hanging="900"/>
        <w:rPr>
          <w:sz w:val="22"/>
          <w:szCs w:val="22"/>
        </w:rPr>
      </w:pPr>
      <m:oMathPara>
        <m:oMathParaPr>
          <m:jc m:val="left"/>
        </m:oMathParaPr>
        <m:oMath>
          <m:f>
            <m:fPr>
              <m:ctrlPr>
                <w:rPr>
                  <w:rFonts w:ascii="Cambria Math" w:hAnsi="Cambria Math"/>
                  <w:i/>
                  <w:sz w:val="22"/>
                  <w:szCs w:val="22"/>
                </w:rPr>
              </m:ctrlPr>
            </m:fPr>
            <m:num>
              <m:r>
                <w:rPr>
                  <w:rFonts w:ascii="Cambria Math"/>
                  <w:sz w:val="22"/>
                  <w:szCs w:val="22"/>
                </w:rPr>
                <m:t>∂T</m:t>
              </m:r>
            </m:num>
            <m:den>
              <m:r>
                <w:rPr>
                  <w:rFonts w:ascii="Cambria Math"/>
                  <w:sz w:val="22"/>
                  <w:szCs w:val="22"/>
                </w:rPr>
                <m:t>∂t</m:t>
              </m:r>
            </m:den>
          </m:f>
          <m:r>
            <w:rPr>
              <w:rFonts w:ascii="Cambria Math"/>
              <w:sz w:val="22"/>
              <w:szCs w:val="22"/>
            </w:rPr>
            <m:t>=aU</m:t>
          </m:r>
          <m:r>
            <w:rPr>
              <w:rFonts w:ascii="Cambria Math"/>
              <w:sz w:val="22"/>
              <w:szCs w:val="22"/>
            </w:rPr>
            <m:t>-</m:t>
          </m:r>
          <m:r>
            <w:rPr>
              <w:rFonts w:ascii="Cambria Math"/>
              <w:sz w:val="22"/>
              <w:szCs w:val="22"/>
            </w:rPr>
            <m:t>bT</m:t>
          </m:r>
          <m:r>
            <w:rPr>
              <w:rFonts w:ascii="Cambria Math" w:hAnsi="Cambria Math"/>
              <w:sz w:val="22"/>
              <w:szCs w:val="22"/>
            </w:rPr>
            <m:t>.</m:t>
          </m:r>
        </m:oMath>
      </m:oMathPara>
    </w:p>
    <w:p w14:paraId="56566982" w14:textId="77777777" w:rsidR="00817437" w:rsidRPr="00DA77AB" w:rsidRDefault="00817437" w:rsidP="00817437">
      <w:pPr>
        <w:ind w:left="360" w:hanging="360"/>
        <w:rPr>
          <w:sz w:val="22"/>
          <w:szCs w:val="22"/>
        </w:rPr>
      </w:pPr>
      <w:r w:rsidRPr="00DA77AB">
        <w:rPr>
          <w:sz w:val="22"/>
          <w:szCs w:val="22"/>
        </w:rPr>
        <w:t>Here we have dropped the prime for clarity.</w:t>
      </w:r>
    </w:p>
    <w:p w14:paraId="4C1A8B73" w14:textId="77777777" w:rsidR="00817437" w:rsidRPr="00DA77AB" w:rsidRDefault="00817437" w:rsidP="00817437">
      <w:pPr>
        <w:ind w:left="360" w:hanging="360"/>
        <w:rPr>
          <w:sz w:val="22"/>
          <w:szCs w:val="22"/>
        </w:rPr>
      </w:pPr>
    </w:p>
    <w:p w14:paraId="316491D8" w14:textId="77777777" w:rsidR="00817437" w:rsidRPr="00DA77AB" w:rsidRDefault="00817437" w:rsidP="00817437">
      <w:pPr>
        <w:ind w:left="360" w:hanging="360"/>
        <w:rPr>
          <w:sz w:val="22"/>
          <w:szCs w:val="22"/>
        </w:rPr>
      </w:pPr>
      <w:r w:rsidRPr="00DA77AB">
        <w:rPr>
          <w:sz w:val="22"/>
          <w:szCs w:val="22"/>
        </w:rPr>
        <w:t xml:space="preserve"> (a) Show that the thermal damping rate due to Clausius-Clapeyron (CC) effect is </w:t>
      </w:r>
    </w:p>
    <w:p w14:paraId="7A3BE7DA" w14:textId="77777777" w:rsidR="00817437" w:rsidRPr="00DA77AB" w:rsidRDefault="00817437" w:rsidP="00817437">
      <w:pPr>
        <w:ind w:left="900" w:hanging="450"/>
        <w:rPr>
          <w:sz w:val="22"/>
          <w:szCs w:val="22"/>
        </w:rPr>
      </w:pPr>
      <m:oMathPara>
        <m:oMathParaPr>
          <m:jc m:val="left"/>
        </m:oMathParaPr>
        <m:oMath>
          <m:r>
            <w:rPr>
              <w:rFonts w:ascii="Cambria Math"/>
              <w:sz w:val="22"/>
              <w:szCs w:val="22"/>
            </w:rPr>
            <m:t>b=</m:t>
          </m:r>
          <m:f>
            <m:fPr>
              <m:ctrlPr>
                <w:rPr>
                  <w:rFonts w:ascii="Cambria Math" w:hAnsi="Cambria Math"/>
                  <w:i/>
                  <w:sz w:val="22"/>
                  <w:szCs w:val="22"/>
                </w:rPr>
              </m:ctrlPr>
            </m:fPr>
            <m:num>
              <m:r>
                <w:rPr>
                  <w:rFonts w:ascii="Cambria Math"/>
                  <w:sz w:val="22"/>
                  <w:szCs w:val="22"/>
                </w:rPr>
                <m:t>L</m:t>
              </m:r>
              <m:acc>
                <m:accPr>
                  <m:chr m:val="̄"/>
                  <m:ctrlPr>
                    <w:rPr>
                      <w:rFonts w:ascii="Cambria Math" w:hAnsi="Cambria Math"/>
                      <w:i/>
                      <w:sz w:val="22"/>
                      <w:szCs w:val="22"/>
                    </w:rPr>
                  </m:ctrlPr>
                </m:accPr>
                <m:e>
                  <m:r>
                    <w:rPr>
                      <w:rFonts w:ascii="Cambria Math"/>
                      <w:sz w:val="22"/>
                      <w:szCs w:val="22"/>
                    </w:rPr>
                    <m:t>E</m:t>
                  </m:r>
                </m:e>
              </m:acc>
            </m:num>
            <m:den>
              <m:r>
                <w:rPr>
                  <w:rFonts w:ascii="Cambria Math"/>
                  <w:sz w:val="22"/>
                  <w:szCs w:val="22"/>
                </w:rPr>
                <m:t>ρ</m:t>
              </m:r>
              <m:sSub>
                <m:sSubPr>
                  <m:ctrlPr>
                    <w:rPr>
                      <w:rFonts w:ascii="Cambria Math" w:hAnsi="Cambria Math"/>
                      <w:i/>
                      <w:sz w:val="22"/>
                      <w:szCs w:val="22"/>
                    </w:rPr>
                  </m:ctrlPr>
                </m:sSubPr>
                <m:e>
                  <m:r>
                    <w:rPr>
                      <w:rFonts w:ascii="Cambria Math"/>
                      <w:sz w:val="22"/>
                      <w:szCs w:val="22"/>
                    </w:rPr>
                    <m:t>c</m:t>
                  </m:r>
                </m:e>
                <m:sub>
                  <m:r>
                    <w:rPr>
                      <w:rFonts w:ascii="Cambria Math"/>
                      <w:sz w:val="22"/>
                      <w:szCs w:val="22"/>
                    </w:rPr>
                    <m:t>p</m:t>
                  </m:r>
                </m:sub>
              </m:sSub>
              <m:r>
                <w:rPr>
                  <w:rFonts w:ascii="Cambria Math"/>
                  <w:sz w:val="22"/>
                  <w:szCs w:val="22"/>
                </w:rPr>
                <m:t>H</m:t>
              </m:r>
            </m:den>
          </m:f>
          <m:r>
            <w:rPr>
              <w:rFonts w:ascii="Cambria Math"/>
              <w:sz w:val="22"/>
              <w:szCs w:val="22"/>
            </w:rPr>
            <m:t>α,</m:t>
          </m:r>
        </m:oMath>
      </m:oMathPara>
    </w:p>
    <w:p w14:paraId="673A94F9" w14:textId="77777777" w:rsidR="00817437" w:rsidRPr="00DA77AB" w:rsidRDefault="00817437" w:rsidP="00817437">
      <w:pPr>
        <w:ind w:left="360"/>
        <w:rPr>
          <w:sz w:val="22"/>
          <w:szCs w:val="22"/>
        </w:rPr>
      </w:pPr>
      <w:r w:rsidRPr="00DA77AB">
        <w:rPr>
          <w:sz w:val="22"/>
          <w:szCs w:val="22"/>
        </w:rPr>
        <w:t xml:space="preserve">where </w:t>
      </w:r>
      <m:oMath>
        <m:r>
          <w:rPr>
            <w:rFonts w:ascii="Cambria Math"/>
            <w:sz w:val="22"/>
            <w:szCs w:val="22"/>
          </w:rPr>
          <m:t>L</m:t>
        </m:r>
        <m:acc>
          <m:accPr>
            <m:chr m:val="̄"/>
            <m:ctrlPr>
              <w:rPr>
                <w:rFonts w:ascii="Cambria Math" w:hAnsi="Cambria Math"/>
                <w:i/>
                <w:sz w:val="22"/>
                <w:szCs w:val="22"/>
              </w:rPr>
            </m:ctrlPr>
          </m:accPr>
          <m:e>
            <m:r>
              <w:rPr>
                <w:rFonts w:ascii="Cambria Math"/>
                <w:sz w:val="22"/>
                <w:szCs w:val="22"/>
              </w:rPr>
              <m:t>E</m:t>
            </m:r>
          </m:e>
        </m:acc>
      </m:oMath>
      <w:r w:rsidRPr="00DA77AB">
        <w:rPr>
          <w:sz w:val="22"/>
          <w:szCs w:val="22"/>
        </w:rPr>
        <w:t>=150 W/m</w:t>
      </w:r>
      <w:r w:rsidRPr="00DA77AB">
        <w:rPr>
          <w:sz w:val="22"/>
          <w:szCs w:val="22"/>
          <w:vertAlign w:val="superscript"/>
        </w:rPr>
        <w:t>2</w:t>
      </w:r>
      <w:r w:rsidRPr="00DA77AB">
        <w:rPr>
          <w:sz w:val="22"/>
          <w:szCs w:val="22"/>
        </w:rPr>
        <w:t xml:space="preserve"> is the mean latent heat flux, </w:t>
      </w:r>
      <w:r w:rsidRPr="00DA77AB">
        <w:rPr>
          <w:rFonts w:ascii="Symbol" w:hAnsi="Symbol"/>
          <w:sz w:val="22"/>
          <w:szCs w:val="22"/>
        </w:rPr>
        <w:t></w:t>
      </w:r>
      <w:r w:rsidRPr="00DA77AB">
        <w:rPr>
          <w:sz w:val="22"/>
          <w:szCs w:val="22"/>
        </w:rPr>
        <w:t>=10</w:t>
      </w:r>
      <w:r w:rsidRPr="00DA77AB">
        <w:rPr>
          <w:sz w:val="22"/>
          <w:szCs w:val="22"/>
          <w:vertAlign w:val="superscript"/>
        </w:rPr>
        <w:t>3</w:t>
      </w:r>
      <w:r w:rsidRPr="00DA77AB">
        <w:rPr>
          <w:sz w:val="22"/>
          <w:szCs w:val="22"/>
        </w:rPr>
        <w:t xml:space="preserve"> kg/m</w:t>
      </w:r>
      <w:r w:rsidRPr="00DA77AB">
        <w:rPr>
          <w:sz w:val="22"/>
          <w:szCs w:val="22"/>
          <w:vertAlign w:val="superscript"/>
        </w:rPr>
        <w:t>3</w:t>
      </w:r>
      <w:r w:rsidRPr="00DA77AB">
        <w:rPr>
          <w:sz w:val="22"/>
          <w:szCs w:val="22"/>
        </w:rPr>
        <w:t xml:space="preserve"> water density, c</w:t>
      </w:r>
      <w:r w:rsidRPr="00DA77AB">
        <w:rPr>
          <w:sz w:val="22"/>
          <w:szCs w:val="22"/>
          <w:vertAlign w:val="subscript"/>
        </w:rPr>
        <w:t>p</w:t>
      </w:r>
      <w:r w:rsidRPr="00DA77AB">
        <w:rPr>
          <w:sz w:val="22"/>
          <w:szCs w:val="22"/>
        </w:rPr>
        <w:t>=2.5x10</w:t>
      </w:r>
      <w:r w:rsidRPr="00DA77AB">
        <w:rPr>
          <w:sz w:val="22"/>
          <w:szCs w:val="22"/>
          <w:vertAlign w:val="superscript"/>
        </w:rPr>
        <w:t>3</w:t>
      </w:r>
      <w:r w:rsidRPr="00DA77AB">
        <w:rPr>
          <w:sz w:val="22"/>
          <w:szCs w:val="22"/>
        </w:rPr>
        <w:t xml:space="preserve"> J K</w:t>
      </w:r>
      <w:r w:rsidRPr="00DA77AB">
        <w:rPr>
          <w:sz w:val="22"/>
          <w:szCs w:val="22"/>
          <w:vertAlign w:val="superscript"/>
        </w:rPr>
        <w:t>-1</w:t>
      </w:r>
      <w:r w:rsidRPr="00DA77AB">
        <w:rPr>
          <w:sz w:val="22"/>
          <w:szCs w:val="22"/>
        </w:rPr>
        <w:t xml:space="preserve"> kg</w:t>
      </w:r>
      <w:r w:rsidRPr="00DA77AB">
        <w:rPr>
          <w:sz w:val="22"/>
          <w:szCs w:val="22"/>
          <w:vertAlign w:val="superscript"/>
        </w:rPr>
        <w:t>-1</w:t>
      </w:r>
      <w:r w:rsidRPr="00DA77AB">
        <w:rPr>
          <w:sz w:val="22"/>
          <w:szCs w:val="22"/>
        </w:rPr>
        <w:t>the specific heat of water, and H=50 m the depth of ocean mixed layer. Use the Clausius-Clapeyron equation (</w:t>
      </w:r>
      <m:oMath>
        <m:f>
          <m:fPr>
            <m:ctrlPr>
              <w:rPr>
                <w:rFonts w:ascii="Cambria Math" w:hAnsi="Cambria Math"/>
                <w:i/>
                <w:sz w:val="22"/>
                <w:szCs w:val="22"/>
              </w:rPr>
            </m:ctrlPr>
          </m:fPr>
          <m:num>
            <m:r>
              <w:rPr>
                <w:rFonts w:ascii="Cambria Math"/>
                <w:sz w:val="22"/>
                <w:szCs w:val="22"/>
              </w:rPr>
              <m:t>1</m:t>
            </m:r>
          </m:num>
          <m:den>
            <m:sSub>
              <m:sSubPr>
                <m:ctrlPr>
                  <w:rPr>
                    <w:rFonts w:ascii="Cambria Math" w:hAnsi="Cambria Math"/>
                    <w:i/>
                    <w:sz w:val="22"/>
                    <w:szCs w:val="22"/>
                  </w:rPr>
                </m:ctrlPr>
              </m:sSubPr>
              <m:e>
                <m:r>
                  <w:rPr>
                    <w:rFonts w:ascii="Cambria Math"/>
                    <w:sz w:val="22"/>
                    <w:szCs w:val="22"/>
                  </w:rPr>
                  <m:t>q</m:t>
                </m:r>
              </m:e>
              <m:sub>
                <m:r>
                  <w:rPr>
                    <w:rFonts w:ascii="Cambria Math"/>
                    <w:sz w:val="22"/>
                    <w:szCs w:val="22"/>
                  </w:rPr>
                  <m:t>s</m:t>
                </m:r>
              </m:sub>
            </m:sSub>
          </m:den>
        </m:f>
        <m:f>
          <m:fPr>
            <m:ctrlPr>
              <w:rPr>
                <w:rFonts w:ascii="Cambria Math" w:hAnsi="Cambria Math"/>
                <w:i/>
                <w:sz w:val="22"/>
                <w:szCs w:val="22"/>
              </w:rPr>
            </m:ctrlPr>
          </m:fPr>
          <m:num>
            <m:r>
              <w:rPr>
                <w:rFonts w:ascii="Cambria Math"/>
                <w:sz w:val="22"/>
                <w:szCs w:val="22"/>
              </w:rPr>
              <m:t>d</m:t>
            </m:r>
            <m:sSub>
              <m:sSubPr>
                <m:ctrlPr>
                  <w:rPr>
                    <w:rFonts w:ascii="Cambria Math" w:hAnsi="Cambria Math"/>
                    <w:i/>
                    <w:sz w:val="22"/>
                    <w:szCs w:val="22"/>
                  </w:rPr>
                </m:ctrlPr>
              </m:sSubPr>
              <m:e>
                <m:r>
                  <w:rPr>
                    <w:rFonts w:ascii="Cambria Math"/>
                    <w:sz w:val="22"/>
                    <w:szCs w:val="22"/>
                  </w:rPr>
                  <m:t>q</m:t>
                </m:r>
              </m:e>
              <m:sub>
                <m:r>
                  <w:rPr>
                    <w:rFonts w:ascii="Cambria Math"/>
                    <w:sz w:val="22"/>
                    <w:szCs w:val="22"/>
                  </w:rPr>
                  <m:t>s</m:t>
                </m:r>
              </m:sub>
            </m:sSub>
          </m:num>
          <m:den>
            <m:r>
              <w:rPr>
                <w:rFonts w:ascii="Cambria Math"/>
                <w:sz w:val="22"/>
                <w:szCs w:val="22"/>
              </w:rPr>
              <m:t>dT</m:t>
            </m:r>
          </m:den>
        </m:f>
      </m:oMath>
      <w:r w:rsidRPr="00DA77AB">
        <w:rPr>
          <w:sz w:val="22"/>
          <w:szCs w:val="22"/>
        </w:rPr>
        <w:t>=</w:t>
      </w:r>
      <w:r w:rsidRPr="00DA77AB">
        <w:rPr>
          <w:rFonts w:ascii="Symbol" w:hAnsi="Symbol"/>
          <w:sz w:val="22"/>
          <w:szCs w:val="22"/>
        </w:rPr>
        <w:t></w:t>
      </w:r>
      <w:r w:rsidRPr="00DA77AB">
        <w:rPr>
          <w:rFonts w:ascii="Symbol" w:hAnsi="Symbol"/>
          <w:sz w:val="22"/>
          <w:szCs w:val="22"/>
        </w:rPr>
        <w:t></w:t>
      </w:r>
      <w:r w:rsidRPr="00DA77AB">
        <w:rPr>
          <w:sz w:val="22"/>
          <w:szCs w:val="22"/>
        </w:rPr>
        <w:t>~ 0.065 K</w:t>
      </w:r>
      <w:r w:rsidRPr="00DA77AB">
        <w:rPr>
          <w:sz w:val="22"/>
          <w:szCs w:val="22"/>
          <w:vertAlign w:val="superscript"/>
        </w:rPr>
        <w:t>-1</w:t>
      </w:r>
      <w:r w:rsidRPr="00DA77AB">
        <w:rPr>
          <w:sz w:val="22"/>
          <w:szCs w:val="22"/>
        </w:rPr>
        <w:t>).</w:t>
      </w:r>
    </w:p>
    <w:p w14:paraId="4D71FB2F" w14:textId="77777777" w:rsidR="00817437" w:rsidRPr="00DA77AB" w:rsidRDefault="00817437" w:rsidP="00817437">
      <w:pPr>
        <w:ind w:left="360" w:hanging="360"/>
        <w:rPr>
          <w:sz w:val="22"/>
          <w:szCs w:val="22"/>
        </w:rPr>
      </w:pPr>
      <w:r w:rsidRPr="00DA77AB">
        <w:rPr>
          <w:sz w:val="22"/>
          <w:szCs w:val="22"/>
        </w:rPr>
        <w:t xml:space="preserve">(b) Calculate the CC damping rate </w:t>
      </w:r>
      <w:r w:rsidRPr="00DA77AB">
        <w:rPr>
          <w:i/>
          <w:sz w:val="22"/>
          <w:szCs w:val="22"/>
        </w:rPr>
        <w:t>b</w:t>
      </w:r>
      <w:r w:rsidRPr="00DA77AB">
        <w:rPr>
          <w:sz w:val="22"/>
          <w:szCs w:val="22"/>
        </w:rPr>
        <w:t>. By comparing with the atmospheric damping rate ~ (a few days)</w:t>
      </w:r>
      <w:r w:rsidRPr="00DA77AB">
        <w:rPr>
          <w:sz w:val="22"/>
          <w:szCs w:val="22"/>
          <w:vertAlign w:val="superscript"/>
        </w:rPr>
        <w:t>-1</w:t>
      </w:r>
      <w:r w:rsidRPr="00DA77AB">
        <w:rPr>
          <w:sz w:val="22"/>
          <w:szCs w:val="22"/>
        </w:rPr>
        <w:t>, make an argument that the atmosphere adjusts to a near-steady state on the timescale of ocean adjustments.</w:t>
      </w:r>
    </w:p>
    <w:p w14:paraId="28BE150A" w14:textId="77777777" w:rsidR="00817437" w:rsidRPr="00DA77AB" w:rsidRDefault="00817437" w:rsidP="00817437">
      <w:pPr>
        <w:ind w:left="360" w:hanging="360"/>
        <w:rPr>
          <w:sz w:val="22"/>
          <w:szCs w:val="22"/>
        </w:rPr>
      </w:pPr>
      <w:r w:rsidRPr="00DA77AB">
        <w:rPr>
          <w:sz w:val="22"/>
          <w:szCs w:val="22"/>
        </w:rPr>
        <w:t xml:space="preserve">(c) Show </w:t>
      </w:r>
      <m:oMath>
        <m:r>
          <w:rPr>
            <w:rFonts w:ascii="Cambria Math"/>
            <w:sz w:val="22"/>
            <w:szCs w:val="22"/>
          </w:rPr>
          <m:t>a=</m:t>
        </m:r>
        <m:f>
          <m:fPr>
            <m:ctrlPr>
              <w:rPr>
                <w:rFonts w:ascii="Cambria Math" w:hAnsi="Cambria Math"/>
                <w:i/>
                <w:sz w:val="22"/>
                <w:szCs w:val="22"/>
              </w:rPr>
            </m:ctrlPr>
          </m:fPr>
          <m:num>
            <m:r>
              <w:rPr>
                <w:rFonts w:ascii="Cambria Math"/>
                <w:sz w:val="22"/>
                <w:szCs w:val="22"/>
              </w:rPr>
              <m:t>L</m:t>
            </m:r>
            <m:acc>
              <m:accPr>
                <m:chr m:val="̄"/>
                <m:ctrlPr>
                  <w:rPr>
                    <w:rFonts w:ascii="Cambria Math" w:hAnsi="Cambria Math"/>
                    <w:i/>
                    <w:sz w:val="22"/>
                    <w:szCs w:val="22"/>
                  </w:rPr>
                </m:ctrlPr>
              </m:accPr>
              <m:e>
                <m:r>
                  <w:rPr>
                    <w:rFonts w:ascii="Cambria Math"/>
                    <w:sz w:val="22"/>
                    <w:szCs w:val="22"/>
                  </w:rPr>
                  <m:t>E</m:t>
                </m:r>
              </m:e>
            </m:acc>
          </m:num>
          <m:den>
            <m:r>
              <w:rPr>
                <w:rFonts w:ascii="Cambria Math"/>
                <w:sz w:val="22"/>
                <w:szCs w:val="22"/>
              </w:rPr>
              <m:t>ρ</m:t>
            </m:r>
            <m:sSub>
              <m:sSubPr>
                <m:ctrlPr>
                  <w:rPr>
                    <w:rFonts w:ascii="Cambria Math" w:hAnsi="Cambria Math"/>
                    <w:i/>
                    <w:sz w:val="22"/>
                    <w:szCs w:val="22"/>
                  </w:rPr>
                </m:ctrlPr>
              </m:sSubPr>
              <m:e>
                <m:r>
                  <w:rPr>
                    <w:rFonts w:ascii="Cambria Math"/>
                    <w:sz w:val="22"/>
                    <w:szCs w:val="22"/>
                  </w:rPr>
                  <m:t>c</m:t>
                </m:r>
              </m:e>
              <m:sub>
                <m:r>
                  <w:rPr>
                    <w:rFonts w:ascii="Cambria Math"/>
                    <w:sz w:val="22"/>
                    <w:szCs w:val="22"/>
                  </w:rPr>
                  <m:t>p</m:t>
                </m:r>
              </m:sub>
            </m:sSub>
            <m:r>
              <w:rPr>
                <w:rFonts w:ascii="Cambria Math"/>
                <w:sz w:val="22"/>
                <w:szCs w:val="22"/>
              </w:rPr>
              <m:t>H</m:t>
            </m:r>
          </m:den>
        </m:f>
        <m:f>
          <m:fPr>
            <m:ctrlPr>
              <w:rPr>
                <w:rFonts w:ascii="Cambria Math" w:hAnsi="Cambria Math"/>
                <w:i/>
                <w:sz w:val="22"/>
                <w:szCs w:val="22"/>
              </w:rPr>
            </m:ctrlPr>
          </m:fPr>
          <m:num>
            <m:r>
              <w:rPr>
                <w:rFonts w:ascii="Cambria Math"/>
                <w:sz w:val="22"/>
                <w:szCs w:val="22"/>
              </w:rPr>
              <m:t>1</m:t>
            </m:r>
          </m:num>
          <m:den>
            <m:r>
              <w:rPr>
                <w:rFonts w:ascii="Cambria Math"/>
                <w:sz w:val="22"/>
                <w:szCs w:val="22"/>
              </w:rPr>
              <m:t>(</m:t>
            </m:r>
            <m:r>
              <w:rPr>
                <w:rFonts w:ascii="Cambria Math"/>
                <w:sz w:val="22"/>
                <w:szCs w:val="22"/>
              </w:rPr>
              <m:t>-</m:t>
            </m:r>
            <m:bar>
              <m:barPr>
                <m:pos m:val="top"/>
                <m:ctrlPr>
                  <w:rPr>
                    <w:rFonts w:ascii="Cambria Math" w:hAnsi="Cambria Math"/>
                    <w:i/>
                    <w:sz w:val="22"/>
                    <w:szCs w:val="22"/>
                  </w:rPr>
                </m:ctrlPr>
              </m:barPr>
              <m:e>
                <m:r>
                  <w:rPr>
                    <w:rFonts w:ascii="Cambria Math"/>
                    <w:sz w:val="22"/>
                    <w:szCs w:val="22"/>
                  </w:rPr>
                  <m:t>U</m:t>
                </m:r>
              </m:e>
            </m:bar>
            <m:r>
              <w:rPr>
                <w:rFonts w:ascii="Cambria Math"/>
                <w:sz w:val="22"/>
                <w:szCs w:val="22"/>
              </w:rPr>
              <m:t>)</m:t>
            </m:r>
          </m:den>
        </m:f>
      </m:oMath>
      <w:r w:rsidRPr="00DA77AB">
        <w:rPr>
          <w:sz w:val="22"/>
          <w:szCs w:val="22"/>
        </w:rPr>
        <w:t xml:space="preserve">. </w:t>
      </w:r>
    </w:p>
    <w:p w14:paraId="1F39E7BE" w14:textId="77777777" w:rsidR="00817437" w:rsidRPr="00DA77AB" w:rsidRDefault="00817437" w:rsidP="00817437">
      <w:pPr>
        <w:ind w:left="360" w:hanging="360"/>
        <w:rPr>
          <w:sz w:val="22"/>
          <w:szCs w:val="22"/>
        </w:rPr>
      </w:pPr>
      <w:r w:rsidRPr="00DA77AB">
        <w:rPr>
          <w:sz w:val="22"/>
          <w:szCs w:val="22"/>
        </w:rPr>
        <w:t xml:space="preserve">(d) Consider a two-strip model across the equator. Let </w:t>
      </w:r>
      <w:r w:rsidRPr="00DA77AB">
        <w:rPr>
          <w:rFonts w:ascii="Symbol" w:hAnsi="Symbol"/>
          <w:sz w:val="22"/>
          <w:szCs w:val="22"/>
        </w:rPr>
        <w:t></w:t>
      </w:r>
      <w:r w:rsidRPr="00DA77AB">
        <w:rPr>
          <w:sz w:val="22"/>
          <w:szCs w:val="22"/>
        </w:rPr>
        <w:t xml:space="preserve"> denote the cross-equatorial difference and assume no zonal variations. Compute the WES coupling coefficient </w:t>
      </w:r>
      <w:r w:rsidRPr="00DA77AB">
        <w:rPr>
          <w:rFonts w:ascii="Symbol" w:hAnsi="Symbol"/>
          <w:i/>
          <w:iCs/>
          <w:sz w:val="22"/>
          <w:szCs w:val="22"/>
        </w:rPr>
        <w:t xml:space="preserve"> </w:t>
      </w:r>
      <w:r w:rsidRPr="00DA77AB">
        <w:rPr>
          <w:sz w:val="22"/>
          <w:szCs w:val="22"/>
        </w:rPr>
        <w:t>=</w:t>
      </w:r>
      <w:r w:rsidRPr="00DA77AB">
        <w:rPr>
          <w:i/>
          <w:iCs/>
          <w:sz w:val="22"/>
          <w:szCs w:val="22"/>
        </w:rPr>
        <w:t>a</w:t>
      </w:r>
      <w:r w:rsidRPr="00DA77AB">
        <w:rPr>
          <w:rFonts w:ascii="Symbol" w:hAnsi="Symbol"/>
          <w:i/>
          <w:iCs/>
          <w:sz w:val="22"/>
          <w:szCs w:val="22"/>
        </w:rPr>
        <w:t></w:t>
      </w:r>
      <w:r w:rsidRPr="00DA77AB">
        <w:rPr>
          <w:sz w:val="22"/>
          <w:szCs w:val="22"/>
        </w:rPr>
        <w:t xml:space="preserve">, where </w:t>
      </w:r>
      <w:r w:rsidRPr="00DA77AB">
        <w:rPr>
          <w:rFonts w:ascii="Symbol" w:hAnsi="Symbol"/>
          <w:sz w:val="22"/>
          <w:szCs w:val="22"/>
        </w:rPr>
        <w:t></w:t>
      </w:r>
      <w:r w:rsidRPr="00DA77AB">
        <w:rPr>
          <w:sz w:val="22"/>
          <w:szCs w:val="22"/>
        </w:rPr>
        <w:t>U=</w:t>
      </w:r>
      <w:r w:rsidRPr="00DA77AB">
        <w:rPr>
          <w:rFonts w:ascii="Symbol" w:hAnsi="Symbol"/>
          <w:sz w:val="22"/>
          <w:szCs w:val="22"/>
        </w:rPr>
        <w:t></w:t>
      </w:r>
      <w:r w:rsidRPr="00DA77AB">
        <w:rPr>
          <w:rFonts w:ascii="Symbol" w:hAnsi="Symbol"/>
          <w:sz w:val="22"/>
          <w:szCs w:val="22"/>
        </w:rPr>
        <w:t></w:t>
      </w:r>
      <w:r w:rsidRPr="00DA77AB">
        <w:rPr>
          <w:sz w:val="22"/>
          <w:szCs w:val="22"/>
        </w:rPr>
        <w:t xml:space="preserve">T with </w:t>
      </w:r>
      <w:r w:rsidRPr="00DA77AB">
        <w:rPr>
          <w:rFonts w:ascii="Symbol" w:hAnsi="Symbol"/>
          <w:sz w:val="22"/>
          <w:szCs w:val="22"/>
        </w:rPr>
        <w:t></w:t>
      </w:r>
      <w:r w:rsidRPr="00DA77AB">
        <w:rPr>
          <w:sz w:val="22"/>
          <w:szCs w:val="22"/>
        </w:rPr>
        <w:t xml:space="preserve">=0.5 m/s/K (cross-equatorial wind difference of 0.5 m/s per degree SST difference). Here </w:t>
      </w:r>
      <w:r w:rsidRPr="00DA77AB">
        <w:rPr>
          <w:rFonts w:ascii="Symbol" w:hAnsi="Symbol"/>
          <w:sz w:val="22"/>
          <w:szCs w:val="22"/>
        </w:rPr>
        <w:t></w:t>
      </w:r>
      <w:r w:rsidRPr="00DA77AB">
        <w:rPr>
          <w:sz w:val="22"/>
          <w:szCs w:val="22"/>
        </w:rPr>
        <w:t xml:space="preserve"> denotes the cross-equatorial difference and assume no zonal variations. Compare the effective damping ate (</w:t>
      </w:r>
      <w:r w:rsidRPr="00DA77AB">
        <w:rPr>
          <w:i/>
          <w:sz w:val="22"/>
          <w:szCs w:val="22"/>
        </w:rPr>
        <w:t>b-</w:t>
      </w:r>
      <w:r w:rsidRPr="00DA77AB">
        <w:rPr>
          <w:rFonts w:ascii="Symbol" w:hAnsi="Symbol"/>
          <w:i/>
          <w:sz w:val="22"/>
          <w:szCs w:val="22"/>
        </w:rPr>
        <w:t></w:t>
      </w:r>
      <w:r w:rsidRPr="00DA77AB">
        <w:rPr>
          <w:sz w:val="22"/>
          <w:szCs w:val="22"/>
        </w:rPr>
        <w:t>) with the CC damping rate (</w:t>
      </w:r>
      <w:r w:rsidRPr="00DA77AB">
        <w:rPr>
          <w:i/>
          <w:sz w:val="22"/>
          <w:szCs w:val="22"/>
        </w:rPr>
        <w:t>b</w:t>
      </w:r>
      <w:r w:rsidRPr="00DA77AB">
        <w:rPr>
          <w:sz w:val="22"/>
          <w:szCs w:val="22"/>
        </w:rPr>
        <w:t xml:space="preserve">). </w:t>
      </w:r>
    </w:p>
    <w:p w14:paraId="0B7C25F7" w14:textId="77777777" w:rsidR="00817437" w:rsidRPr="00DA77AB" w:rsidRDefault="00817437" w:rsidP="00817437">
      <w:pPr>
        <w:ind w:left="360" w:hanging="360"/>
        <w:rPr>
          <w:sz w:val="22"/>
          <w:szCs w:val="22"/>
        </w:rPr>
      </w:pPr>
      <w:r w:rsidRPr="00DA77AB">
        <w:rPr>
          <w:sz w:val="22"/>
          <w:szCs w:val="22"/>
        </w:rPr>
        <w:t xml:space="preserve">(e) Consider a symmetric SST perturbation instead that peaks on the equator and is uniform in the east-west direction and discuss the wind response. Is it obvious that the WES feedback will cause the perturbation to grow? </w:t>
      </w:r>
    </w:p>
    <w:p w14:paraId="34C92237" w14:textId="77777777" w:rsidR="00817437" w:rsidRPr="00DA77AB" w:rsidRDefault="00817437" w:rsidP="00817437">
      <w:pPr>
        <w:ind w:left="360" w:hanging="360"/>
        <w:rPr>
          <w:sz w:val="22"/>
          <w:szCs w:val="22"/>
        </w:rPr>
      </w:pPr>
      <w:r w:rsidRPr="00DA77AB">
        <w:rPr>
          <w:sz w:val="22"/>
          <w:szCs w:val="22"/>
        </w:rPr>
        <w:t xml:space="preserve">(f) From Fig. 6.10B, estimate the cloud-radiative effect (CRE) on downward shortwave at the sea surface and compare with the CC damping rate in (b). In Fig. 6.10B, R at the bottom right is the shortwave CRE regression against local SST variability. </w:t>
      </w:r>
    </w:p>
    <w:p w14:paraId="62CC0A9B" w14:textId="77777777" w:rsidR="00995B80" w:rsidRPr="00DA77AB" w:rsidRDefault="00995B80" w:rsidP="00995B80">
      <w:pPr>
        <w:widowControl/>
        <w:jc w:val="left"/>
        <w:rPr>
          <w:sz w:val="22"/>
          <w:szCs w:val="22"/>
        </w:rPr>
      </w:pPr>
      <w:r w:rsidRPr="00DA77AB">
        <w:rPr>
          <w:sz w:val="22"/>
          <w:szCs w:val="22"/>
        </w:rPr>
        <w:br w:type="page"/>
      </w:r>
    </w:p>
    <w:p w14:paraId="636F2B98" w14:textId="61D4C4B2" w:rsidR="00150A18" w:rsidRPr="00DA77AB" w:rsidRDefault="00150A18" w:rsidP="00150A18">
      <w:pPr>
        <w:rPr>
          <w:b/>
          <w:bCs/>
          <w:sz w:val="22"/>
          <w:szCs w:val="22"/>
        </w:rPr>
      </w:pPr>
      <w:r w:rsidRPr="00DA77AB">
        <w:rPr>
          <w:b/>
          <w:bCs/>
          <w:sz w:val="22"/>
          <w:szCs w:val="22"/>
        </w:rPr>
        <w:lastRenderedPageBreak/>
        <w:t xml:space="preserve">Chapter 9 </w:t>
      </w:r>
    </w:p>
    <w:p w14:paraId="0307F5D9" w14:textId="77777777" w:rsidR="00150A18" w:rsidRPr="00DA77AB" w:rsidRDefault="00150A18" w:rsidP="00995B80">
      <w:pPr>
        <w:rPr>
          <w:sz w:val="22"/>
          <w:szCs w:val="22"/>
        </w:rPr>
      </w:pPr>
    </w:p>
    <w:p w14:paraId="76C5EBC7" w14:textId="3A2CBEF9" w:rsidR="00995B80" w:rsidRPr="00DA77AB" w:rsidRDefault="00223B80" w:rsidP="00995B80">
      <w:pPr>
        <w:tabs>
          <w:tab w:val="left" w:pos="6480"/>
        </w:tabs>
        <w:rPr>
          <w:sz w:val="22"/>
          <w:szCs w:val="22"/>
        </w:rPr>
      </w:pPr>
      <w:r w:rsidRPr="00DA77AB">
        <w:rPr>
          <w:sz w:val="22"/>
          <w:szCs w:val="22"/>
        </w:rPr>
        <w:t>9.</w:t>
      </w:r>
      <w:r w:rsidR="00F45C7B" w:rsidRPr="00DA77AB">
        <w:rPr>
          <w:sz w:val="22"/>
          <w:szCs w:val="22"/>
        </w:rPr>
        <w:t>1</w:t>
      </w:r>
      <w:r w:rsidR="00995B80" w:rsidRPr="00DA77AB">
        <w:rPr>
          <w:sz w:val="22"/>
          <w:szCs w:val="22"/>
        </w:rPr>
        <w:t xml:space="preserve">. </w:t>
      </w:r>
      <w:r w:rsidR="006D404B" w:rsidRPr="00DA77AB">
        <w:rPr>
          <w:sz w:val="22"/>
          <w:szCs w:val="22"/>
        </w:rPr>
        <w:t>C</w:t>
      </w:r>
      <w:r w:rsidR="00995B80" w:rsidRPr="00DA77AB">
        <w:rPr>
          <w:sz w:val="22"/>
          <w:szCs w:val="22"/>
        </w:rPr>
        <w:t xml:space="preserve">hoose one most appropriate answer in brackets and </w:t>
      </w:r>
      <w:r w:rsidR="00995B80" w:rsidRPr="00DA77AB">
        <w:rPr>
          <w:i/>
          <w:sz w:val="22"/>
          <w:szCs w:val="22"/>
        </w:rPr>
        <w:t>Italic</w:t>
      </w:r>
      <w:r w:rsidR="00995B80" w:rsidRPr="00DA77AB">
        <w:rPr>
          <w:sz w:val="22"/>
          <w:szCs w:val="22"/>
        </w:rPr>
        <w:t xml:space="preserve"> in the following multiple-choice questions.</w:t>
      </w:r>
    </w:p>
    <w:p w14:paraId="21F3364B" w14:textId="77777777" w:rsidR="00995B80" w:rsidRPr="00DA77AB" w:rsidRDefault="00995B80" w:rsidP="00995B80">
      <w:pPr>
        <w:ind w:left="270" w:hanging="270"/>
        <w:rPr>
          <w:sz w:val="22"/>
          <w:szCs w:val="22"/>
        </w:rPr>
      </w:pPr>
      <w:r w:rsidRPr="00DA77AB">
        <w:rPr>
          <w:sz w:val="22"/>
          <w:szCs w:val="22"/>
        </w:rPr>
        <w:t>a) What are the typical values of annual-mean sea surface temperature (SST) in the western equatorial Pacific (near Indonesia) and at the Galapagos islands in the east? Explain briefly (in 2-3 sentences) what causes this east-west difference.</w:t>
      </w:r>
    </w:p>
    <w:p w14:paraId="0A769E9C" w14:textId="77777777" w:rsidR="00995B80" w:rsidRPr="00DA77AB" w:rsidRDefault="00995B80" w:rsidP="00995B80">
      <w:pPr>
        <w:ind w:left="270" w:hanging="270"/>
        <w:rPr>
          <w:sz w:val="22"/>
          <w:szCs w:val="22"/>
        </w:rPr>
      </w:pPr>
      <w:r w:rsidRPr="00DA77AB">
        <w:rPr>
          <w:sz w:val="22"/>
          <w:szCs w:val="22"/>
        </w:rPr>
        <w:t>b) At the Galapagos in the east equatorial Pacific, SST is warmest in [</w:t>
      </w:r>
      <w:r w:rsidRPr="00DA77AB">
        <w:rPr>
          <w:i/>
          <w:sz w:val="22"/>
          <w:szCs w:val="22"/>
        </w:rPr>
        <w:t>September, March, June</w:t>
      </w:r>
      <w:r w:rsidRPr="00DA77AB">
        <w:rPr>
          <w:sz w:val="22"/>
          <w:szCs w:val="22"/>
        </w:rPr>
        <w:t>]. Explain your answer briefly.</w:t>
      </w:r>
    </w:p>
    <w:p w14:paraId="03AF8577" w14:textId="77777777" w:rsidR="00995B80" w:rsidRPr="00DA77AB" w:rsidRDefault="00995B80" w:rsidP="00995B80">
      <w:pPr>
        <w:ind w:left="270" w:hanging="270"/>
        <w:rPr>
          <w:sz w:val="22"/>
          <w:szCs w:val="22"/>
        </w:rPr>
      </w:pPr>
      <w:r w:rsidRPr="00DA77AB">
        <w:rPr>
          <w:sz w:val="22"/>
          <w:szCs w:val="22"/>
        </w:rPr>
        <w:t xml:space="preserve">c) If temperature at 500 </w:t>
      </w:r>
      <w:proofErr w:type="spellStart"/>
      <w:r w:rsidRPr="00DA77AB">
        <w:rPr>
          <w:sz w:val="22"/>
          <w:szCs w:val="22"/>
        </w:rPr>
        <w:t>hPa</w:t>
      </w:r>
      <w:proofErr w:type="spellEnd"/>
      <w:r w:rsidRPr="00DA77AB">
        <w:rPr>
          <w:sz w:val="22"/>
          <w:szCs w:val="22"/>
        </w:rPr>
        <w:t xml:space="preserve"> above the Galapagos is 268K, temperature at the same pressure level is about [</w:t>
      </w:r>
      <w:r w:rsidRPr="00DA77AB">
        <w:rPr>
          <w:i/>
          <w:sz w:val="22"/>
          <w:szCs w:val="22"/>
        </w:rPr>
        <w:t>268, 278, 258</w:t>
      </w:r>
      <w:r w:rsidRPr="00DA77AB">
        <w:rPr>
          <w:sz w:val="22"/>
          <w:szCs w:val="22"/>
        </w:rPr>
        <w:t>] K in Indonesia. Explain your choice briefly.</w:t>
      </w:r>
    </w:p>
    <w:p w14:paraId="7F9FE1F2" w14:textId="77777777" w:rsidR="00995B80" w:rsidRPr="00DA77AB" w:rsidRDefault="00995B80" w:rsidP="00995B80">
      <w:pPr>
        <w:ind w:left="270" w:hanging="270"/>
        <w:rPr>
          <w:sz w:val="22"/>
          <w:szCs w:val="22"/>
        </w:rPr>
      </w:pPr>
      <w:r w:rsidRPr="00DA77AB">
        <w:rPr>
          <w:sz w:val="22"/>
          <w:szCs w:val="22"/>
        </w:rPr>
        <w:t xml:space="preserve">d) When SST at the Galapagos is anomalously high, what wind anomalies do you expect at the international dateline? </w:t>
      </w:r>
      <w:proofErr w:type="gramStart"/>
      <w:r w:rsidRPr="00DA77AB">
        <w:rPr>
          <w:sz w:val="22"/>
          <w:szCs w:val="22"/>
        </w:rPr>
        <w:t>Explain briefly</w:t>
      </w:r>
      <w:proofErr w:type="gramEnd"/>
      <w:r w:rsidRPr="00DA77AB">
        <w:rPr>
          <w:sz w:val="22"/>
          <w:szCs w:val="22"/>
        </w:rPr>
        <w:t xml:space="preserve"> the connection. </w:t>
      </w:r>
    </w:p>
    <w:p w14:paraId="33ABF833" w14:textId="77777777" w:rsidR="00995B80" w:rsidRPr="00DA77AB" w:rsidRDefault="00995B80" w:rsidP="00995B80">
      <w:pPr>
        <w:tabs>
          <w:tab w:val="left" w:pos="6480"/>
        </w:tabs>
        <w:ind w:left="240" w:hanging="240"/>
        <w:rPr>
          <w:sz w:val="22"/>
          <w:szCs w:val="22"/>
        </w:rPr>
      </w:pPr>
    </w:p>
    <w:p w14:paraId="0BE6E0EA" w14:textId="77777777" w:rsidR="0090705E" w:rsidRPr="00DA77AB" w:rsidRDefault="0090705E" w:rsidP="0090705E">
      <w:pPr>
        <w:rPr>
          <w:sz w:val="22"/>
          <w:szCs w:val="22"/>
        </w:rPr>
      </w:pPr>
    </w:p>
    <w:p w14:paraId="597CC8E5" w14:textId="378C289C" w:rsidR="003A6D25" w:rsidRPr="00DA77AB" w:rsidRDefault="00223B80" w:rsidP="003A6D25">
      <w:pPr>
        <w:rPr>
          <w:sz w:val="22"/>
          <w:szCs w:val="22"/>
        </w:rPr>
      </w:pPr>
      <w:r w:rsidRPr="00DA77AB">
        <w:rPr>
          <w:sz w:val="22"/>
          <w:szCs w:val="22"/>
        </w:rPr>
        <w:t xml:space="preserve">9.2. </w:t>
      </w:r>
      <w:r w:rsidR="003A6D25" w:rsidRPr="00DA77AB">
        <w:rPr>
          <w:sz w:val="22"/>
          <w:szCs w:val="22"/>
        </w:rPr>
        <w:t xml:space="preserve">Compare the annual cycle and interannual variability </w:t>
      </w:r>
      <w:proofErr w:type="gramStart"/>
      <w:r w:rsidR="003A6D25" w:rsidRPr="00DA77AB">
        <w:rPr>
          <w:sz w:val="22"/>
          <w:szCs w:val="22"/>
        </w:rPr>
        <w:t>at</w:t>
      </w:r>
      <w:proofErr w:type="gramEnd"/>
      <w:r w:rsidR="003A6D25" w:rsidRPr="00DA77AB">
        <w:rPr>
          <w:sz w:val="22"/>
          <w:szCs w:val="22"/>
        </w:rPr>
        <w:t xml:space="preserve"> the Galapagos.</w:t>
      </w:r>
    </w:p>
    <w:p w14:paraId="2333E384" w14:textId="03634BDC" w:rsidR="003A6D25" w:rsidRPr="00DA77AB" w:rsidRDefault="003A6D25" w:rsidP="003A6D25">
      <w:pPr>
        <w:pStyle w:val="ListParagraph"/>
        <w:numPr>
          <w:ilvl w:val="0"/>
          <w:numId w:val="49"/>
        </w:numPr>
        <w:rPr>
          <w:sz w:val="22"/>
          <w:szCs w:val="22"/>
        </w:rPr>
      </w:pPr>
      <w:r w:rsidRPr="00DA77AB">
        <w:rPr>
          <w:sz w:val="22"/>
          <w:szCs w:val="22"/>
        </w:rPr>
        <w:t xml:space="preserve">Through a typical year, the thermocline depth (Z20) hardly varies but the SST shows a marked annual cycle. What causes the SST annual cycle? </w:t>
      </w:r>
    </w:p>
    <w:p w14:paraId="18AC0F21" w14:textId="5B104F60" w:rsidR="003A6D25" w:rsidRPr="00DA77AB" w:rsidRDefault="003A6D25" w:rsidP="003A6D25">
      <w:pPr>
        <w:pStyle w:val="ListParagraph"/>
        <w:numPr>
          <w:ilvl w:val="0"/>
          <w:numId w:val="49"/>
        </w:numPr>
        <w:rPr>
          <w:sz w:val="22"/>
          <w:szCs w:val="22"/>
        </w:rPr>
      </w:pPr>
      <w:r w:rsidRPr="00DA77AB">
        <w:rPr>
          <w:sz w:val="22"/>
          <w:szCs w:val="22"/>
        </w:rPr>
        <w:t>During El Nino, the zonal wind hardly changes but both the SST and sea level rise. Discuss the cause and key mechanisms.</w:t>
      </w:r>
    </w:p>
    <w:p w14:paraId="4812762C" w14:textId="77777777" w:rsidR="003A6D25" w:rsidRPr="00DA77AB" w:rsidRDefault="003A6D25" w:rsidP="0090705E">
      <w:pPr>
        <w:rPr>
          <w:sz w:val="22"/>
          <w:szCs w:val="22"/>
        </w:rPr>
      </w:pPr>
    </w:p>
    <w:p w14:paraId="334F2888" w14:textId="7D72448B" w:rsidR="0090705E" w:rsidRPr="00DA77AB" w:rsidRDefault="00223B80" w:rsidP="0090705E">
      <w:pPr>
        <w:tabs>
          <w:tab w:val="left" w:pos="6480"/>
        </w:tabs>
        <w:rPr>
          <w:sz w:val="22"/>
          <w:szCs w:val="22"/>
        </w:rPr>
      </w:pPr>
      <w:r w:rsidRPr="00DA77AB">
        <w:rPr>
          <w:sz w:val="22"/>
          <w:szCs w:val="22"/>
        </w:rPr>
        <w:t>9.3</w:t>
      </w:r>
      <w:r w:rsidR="0090705E" w:rsidRPr="00DA77AB">
        <w:rPr>
          <w:sz w:val="22"/>
          <w:szCs w:val="22"/>
        </w:rPr>
        <w:t>. When SST near the Galapagos (90</w:t>
      </w:r>
      <w:r w:rsidR="0090705E" w:rsidRPr="00DA77AB">
        <w:rPr>
          <w:sz w:val="22"/>
          <w:szCs w:val="22"/>
          <w:vertAlign w:val="superscript"/>
        </w:rPr>
        <w:t>o</w:t>
      </w:r>
      <w:r w:rsidR="0090705E" w:rsidRPr="00DA77AB">
        <w:rPr>
          <w:sz w:val="22"/>
          <w:szCs w:val="22"/>
        </w:rPr>
        <w:t xml:space="preserve">W, equator) is anomalously high, what wind anomalies do you expect at the international dateline, equator? How about local sea level height at the Galapagos? </w:t>
      </w:r>
      <w:proofErr w:type="gramStart"/>
      <w:r w:rsidR="0090705E" w:rsidRPr="00DA77AB">
        <w:rPr>
          <w:sz w:val="22"/>
          <w:szCs w:val="22"/>
        </w:rPr>
        <w:t>Explain briefly</w:t>
      </w:r>
      <w:proofErr w:type="gramEnd"/>
      <w:r w:rsidR="0090705E" w:rsidRPr="00DA77AB">
        <w:rPr>
          <w:sz w:val="22"/>
          <w:szCs w:val="22"/>
        </w:rPr>
        <w:t xml:space="preserve"> the connections. </w:t>
      </w:r>
    </w:p>
    <w:p w14:paraId="7ED2B3BB" w14:textId="77777777" w:rsidR="0090705E" w:rsidRPr="00DA77AB" w:rsidRDefault="0090705E" w:rsidP="0090705E">
      <w:pPr>
        <w:ind w:left="270" w:hanging="270"/>
        <w:rPr>
          <w:sz w:val="22"/>
          <w:szCs w:val="22"/>
        </w:rPr>
      </w:pPr>
    </w:p>
    <w:p w14:paraId="1063F249" w14:textId="77777777" w:rsidR="0090705E" w:rsidRPr="00DA77AB" w:rsidRDefault="0090705E" w:rsidP="00995B80">
      <w:pPr>
        <w:rPr>
          <w:sz w:val="22"/>
          <w:szCs w:val="22"/>
        </w:rPr>
      </w:pPr>
    </w:p>
    <w:p w14:paraId="575872A6" w14:textId="21CCF432" w:rsidR="000609EB" w:rsidRPr="00DA77AB" w:rsidRDefault="00223B80" w:rsidP="000609EB">
      <w:pPr>
        <w:rPr>
          <w:sz w:val="22"/>
          <w:szCs w:val="22"/>
        </w:rPr>
      </w:pPr>
      <w:r w:rsidRPr="00DA77AB">
        <w:rPr>
          <w:sz w:val="22"/>
          <w:szCs w:val="22"/>
        </w:rPr>
        <w:t>9.4</w:t>
      </w:r>
      <w:r w:rsidR="000609EB" w:rsidRPr="00DA77AB">
        <w:rPr>
          <w:sz w:val="22"/>
          <w:szCs w:val="22"/>
        </w:rPr>
        <w:t xml:space="preserve">. </w:t>
      </w:r>
      <w:proofErr w:type="spellStart"/>
      <w:r w:rsidR="000609EB" w:rsidRPr="00DA77AB">
        <w:rPr>
          <w:sz w:val="22"/>
          <w:szCs w:val="22"/>
        </w:rPr>
        <w:t>Wyrtki</w:t>
      </w:r>
      <w:proofErr w:type="spellEnd"/>
      <w:r w:rsidR="000609EB" w:rsidRPr="00DA77AB">
        <w:rPr>
          <w:sz w:val="22"/>
          <w:szCs w:val="22"/>
        </w:rPr>
        <w:t xml:space="preserve"> (1975) noted that winds off Peru hardly change but SST rises sharply during El Nino. </w:t>
      </w:r>
    </w:p>
    <w:p w14:paraId="77333992" w14:textId="782A350B" w:rsidR="000609EB" w:rsidRPr="00DA77AB" w:rsidRDefault="000609EB" w:rsidP="000609EB">
      <w:pPr>
        <w:numPr>
          <w:ilvl w:val="0"/>
          <w:numId w:val="18"/>
        </w:numPr>
        <w:tabs>
          <w:tab w:val="left" w:pos="630"/>
        </w:tabs>
        <w:ind w:left="360"/>
        <w:contextualSpacing/>
        <w:rPr>
          <w:sz w:val="22"/>
          <w:szCs w:val="22"/>
        </w:rPr>
      </w:pPr>
      <w:r w:rsidRPr="00DA77AB">
        <w:rPr>
          <w:sz w:val="22"/>
          <w:szCs w:val="22"/>
        </w:rPr>
        <w:t xml:space="preserve">What causes </w:t>
      </w:r>
      <w:proofErr w:type="gramStart"/>
      <w:r w:rsidRPr="00DA77AB">
        <w:rPr>
          <w:sz w:val="22"/>
          <w:szCs w:val="22"/>
        </w:rPr>
        <w:t>the eastern</w:t>
      </w:r>
      <w:proofErr w:type="gramEnd"/>
      <w:r w:rsidRPr="00DA77AB">
        <w:rPr>
          <w:sz w:val="22"/>
          <w:szCs w:val="22"/>
        </w:rPr>
        <w:t xml:space="preserve"> </w:t>
      </w:r>
      <w:r w:rsidR="006D404B" w:rsidRPr="00DA77AB">
        <w:rPr>
          <w:sz w:val="22"/>
          <w:szCs w:val="22"/>
        </w:rPr>
        <w:t xml:space="preserve">equatorial </w:t>
      </w:r>
      <w:r w:rsidRPr="00DA77AB">
        <w:rPr>
          <w:sz w:val="22"/>
          <w:szCs w:val="22"/>
        </w:rPr>
        <w:t>Pacific warming?</w:t>
      </w:r>
    </w:p>
    <w:p w14:paraId="03348C21" w14:textId="77777777" w:rsidR="000609EB" w:rsidRPr="00DA77AB" w:rsidRDefault="000609EB" w:rsidP="000609EB">
      <w:pPr>
        <w:numPr>
          <w:ilvl w:val="0"/>
          <w:numId w:val="18"/>
        </w:numPr>
        <w:tabs>
          <w:tab w:val="left" w:pos="630"/>
        </w:tabs>
        <w:ind w:left="360"/>
        <w:contextualSpacing/>
        <w:rPr>
          <w:sz w:val="22"/>
          <w:szCs w:val="22"/>
        </w:rPr>
      </w:pPr>
      <w:r w:rsidRPr="00DA77AB">
        <w:rPr>
          <w:sz w:val="22"/>
          <w:szCs w:val="22"/>
        </w:rPr>
        <w:t>Sea level decreases at American Samoa (170</w:t>
      </w:r>
      <w:r w:rsidRPr="00DA77AB">
        <w:rPr>
          <w:sz w:val="22"/>
          <w:szCs w:val="22"/>
          <w:vertAlign w:val="superscript"/>
        </w:rPr>
        <w:t>o</w:t>
      </w:r>
      <w:r w:rsidRPr="00DA77AB">
        <w:rPr>
          <w:sz w:val="22"/>
          <w:szCs w:val="22"/>
        </w:rPr>
        <w:t>W, 14</w:t>
      </w:r>
      <w:r w:rsidRPr="00DA77AB">
        <w:rPr>
          <w:sz w:val="22"/>
          <w:szCs w:val="22"/>
          <w:vertAlign w:val="superscript"/>
        </w:rPr>
        <w:t>o</w:t>
      </w:r>
      <w:r w:rsidRPr="00DA77AB">
        <w:rPr>
          <w:sz w:val="22"/>
          <w:szCs w:val="22"/>
        </w:rPr>
        <w:t xml:space="preserve">S) during El Nino. Explain why. </w:t>
      </w:r>
    </w:p>
    <w:p w14:paraId="11F08BA8" w14:textId="77777777" w:rsidR="000609EB" w:rsidRPr="00DA77AB" w:rsidRDefault="000609EB" w:rsidP="000609EB">
      <w:pPr>
        <w:rPr>
          <w:sz w:val="22"/>
          <w:szCs w:val="22"/>
        </w:rPr>
      </w:pPr>
    </w:p>
    <w:p w14:paraId="45E445D1" w14:textId="77777777" w:rsidR="00025986" w:rsidRPr="00DA77AB" w:rsidRDefault="00025986" w:rsidP="00025986">
      <w:pPr>
        <w:rPr>
          <w:rFonts w:eastAsia="Times New Roman"/>
          <w:sz w:val="22"/>
          <w:szCs w:val="22"/>
          <w:lang w:eastAsia="en-US"/>
        </w:rPr>
      </w:pPr>
    </w:p>
    <w:p w14:paraId="61574707" w14:textId="3B94FF9D" w:rsidR="00025986" w:rsidRPr="00DA77AB" w:rsidRDefault="00223B80" w:rsidP="00025986">
      <w:pPr>
        <w:spacing w:after="120"/>
        <w:rPr>
          <w:sz w:val="22"/>
          <w:szCs w:val="22"/>
        </w:rPr>
      </w:pPr>
      <w:r w:rsidRPr="00DA77AB">
        <w:rPr>
          <w:rFonts w:eastAsia="Times New Roman"/>
          <w:sz w:val="22"/>
          <w:szCs w:val="22"/>
          <w:lang w:eastAsia="en-US"/>
        </w:rPr>
        <w:t xml:space="preserve">9.5. </w:t>
      </w:r>
      <w:r w:rsidR="00025986" w:rsidRPr="00DA77AB">
        <w:rPr>
          <w:rFonts w:eastAsia="Times New Roman"/>
          <w:sz w:val="22"/>
          <w:szCs w:val="22"/>
          <w:lang w:eastAsia="en-US"/>
        </w:rPr>
        <w:t xml:space="preserve">Based on Fig. 12.8 </w:t>
      </w:r>
      <w:r w:rsidR="00025986" w:rsidRPr="00DA77AB">
        <w:rPr>
          <w:sz w:val="22"/>
          <w:szCs w:val="22"/>
        </w:rPr>
        <w:t xml:space="preserve">of </w:t>
      </w:r>
      <w:r w:rsidR="00025986" w:rsidRPr="00DA77AB">
        <w:rPr>
          <w:i/>
          <w:iCs/>
          <w:sz w:val="22"/>
          <w:szCs w:val="22"/>
        </w:rPr>
        <w:t>interannual</w:t>
      </w:r>
      <w:r w:rsidR="00025986" w:rsidRPr="00DA77AB">
        <w:rPr>
          <w:sz w:val="22"/>
          <w:szCs w:val="22"/>
        </w:rPr>
        <w:t xml:space="preserve"> variance</w:t>
      </w:r>
      <w:r w:rsidR="00025986" w:rsidRPr="00DA77AB">
        <w:rPr>
          <w:rFonts w:eastAsia="Times New Roman"/>
          <w:sz w:val="22"/>
          <w:szCs w:val="22"/>
          <w:lang w:eastAsia="en-US"/>
        </w:rPr>
        <w:t xml:space="preserve">, </w:t>
      </w:r>
      <w:r w:rsidR="00025986" w:rsidRPr="00DA77AB">
        <w:rPr>
          <w:sz w:val="22"/>
          <w:szCs w:val="22"/>
        </w:rPr>
        <w:t xml:space="preserve">answer the following questions. </w:t>
      </w:r>
    </w:p>
    <w:p w14:paraId="6C4CCB28" w14:textId="77777777" w:rsidR="00025986" w:rsidRPr="00DA77AB" w:rsidRDefault="00025986" w:rsidP="00025986">
      <w:pPr>
        <w:spacing w:after="120"/>
        <w:ind w:left="360" w:hanging="360"/>
        <w:rPr>
          <w:sz w:val="22"/>
          <w:szCs w:val="22"/>
        </w:rPr>
      </w:pPr>
      <w:r w:rsidRPr="00DA77AB">
        <w:rPr>
          <w:sz w:val="22"/>
          <w:szCs w:val="22"/>
        </w:rPr>
        <w:t xml:space="preserve">a) Why is SST variance much smaller in the western than eastern equatorial Pacific? </w:t>
      </w:r>
    </w:p>
    <w:p w14:paraId="591AA1C9" w14:textId="77777777" w:rsidR="00025986" w:rsidRPr="00DA77AB" w:rsidRDefault="00025986" w:rsidP="00025986">
      <w:pPr>
        <w:spacing w:after="120"/>
        <w:ind w:left="360" w:hanging="360"/>
        <w:rPr>
          <w:sz w:val="22"/>
          <w:szCs w:val="22"/>
        </w:rPr>
      </w:pPr>
      <w:r w:rsidRPr="00DA77AB">
        <w:rPr>
          <w:sz w:val="22"/>
          <w:szCs w:val="22"/>
        </w:rPr>
        <w:t>b) At 90</w:t>
      </w:r>
      <w:r w:rsidRPr="00DA77AB">
        <w:rPr>
          <w:sz w:val="22"/>
          <w:szCs w:val="22"/>
          <w:vertAlign w:val="superscript"/>
        </w:rPr>
        <w:t>o</w:t>
      </w:r>
      <w:r w:rsidRPr="00DA77AB">
        <w:rPr>
          <w:sz w:val="22"/>
          <w:szCs w:val="22"/>
        </w:rPr>
        <w:t>W, equator, the interannual zonal-wind variance is small. Is the sea level variance low as well? Are the SST and sea level anomalies related to each other?</w:t>
      </w:r>
    </w:p>
    <w:p w14:paraId="6DBD775B" w14:textId="77777777" w:rsidR="00025986" w:rsidRPr="00DA77AB" w:rsidRDefault="00025986" w:rsidP="00025986">
      <w:pPr>
        <w:spacing w:after="120"/>
        <w:ind w:left="360" w:hanging="360"/>
        <w:rPr>
          <w:sz w:val="22"/>
          <w:szCs w:val="22"/>
        </w:rPr>
      </w:pPr>
      <w:r w:rsidRPr="00DA77AB">
        <w:rPr>
          <w:sz w:val="22"/>
          <w:szCs w:val="22"/>
        </w:rPr>
        <w:t>c) Interannual SST variance is about the same at 160</w:t>
      </w:r>
      <w:r w:rsidRPr="00DA77AB">
        <w:rPr>
          <w:sz w:val="22"/>
          <w:szCs w:val="22"/>
          <w:vertAlign w:val="superscript"/>
        </w:rPr>
        <w:t>o</w:t>
      </w:r>
      <w:r w:rsidRPr="00DA77AB">
        <w:rPr>
          <w:sz w:val="22"/>
          <w:szCs w:val="22"/>
        </w:rPr>
        <w:t>W and 90</w:t>
      </w:r>
      <w:r w:rsidRPr="00DA77AB">
        <w:rPr>
          <w:sz w:val="22"/>
          <w:szCs w:val="22"/>
          <w:vertAlign w:val="superscript"/>
        </w:rPr>
        <w:t>o</w:t>
      </w:r>
      <w:r w:rsidRPr="00DA77AB">
        <w:rPr>
          <w:sz w:val="22"/>
          <w:szCs w:val="22"/>
        </w:rPr>
        <w:t>W in the equatorial Pacific. Estimate the depth of the 20</w:t>
      </w:r>
      <w:r w:rsidRPr="00DA77AB">
        <w:rPr>
          <w:sz w:val="22"/>
          <w:szCs w:val="22"/>
          <w:vertAlign w:val="superscript"/>
        </w:rPr>
        <w:t>o</w:t>
      </w:r>
      <w:r w:rsidRPr="00DA77AB">
        <w:rPr>
          <w:sz w:val="22"/>
          <w:szCs w:val="22"/>
        </w:rPr>
        <w:t>C isotherm depth at 160</w:t>
      </w:r>
      <w:r w:rsidRPr="00DA77AB">
        <w:rPr>
          <w:sz w:val="22"/>
          <w:szCs w:val="22"/>
          <w:vertAlign w:val="superscript"/>
        </w:rPr>
        <w:t>o</w:t>
      </w:r>
      <w:r w:rsidRPr="00DA77AB">
        <w:rPr>
          <w:sz w:val="22"/>
          <w:szCs w:val="22"/>
        </w:rPr>
        <w:t>W in December 1997 and December 1998. Based on the transect of ocean temperature anomalies in December 1997, discuss why the thermocline depth change is not the major mechanism for SST warming at this site.</w:t>
      </w:r>
    </w:p>
    <w:p w14:paraId="1898C803" w14:textId="77777777" w:rsidR="00025986" w:rsidRPr="00DA77AB" w:rsidRDefault="00025986" w:rsidP="00025986">
      <w:pPr>
        <w:spacing w:after="120"/>
        <w:ind w:left="360" w:hanging="360"/>
        <w:rPr>
          <w:sz w:val="22"/>
          <w:szCs w:val="22"/>
        </w:rPr>
      </w:pPr>
      <w:r w:rsidRPr="00DA77AB">
        <w:rPr>
          <w:sz w:val="22"/>
          <w:szCs w:val="22"/>
        </w:rPr>
        <w:t>d) Zonal wind variability is large at 160</w:t>
      </w:r>
      <w:r w:rsidRPr="00DA77AB">
        <w:rPr>
          <w:sz w:val="22"/>
          <w:szCs w:val="22"/>
          <w:vertAlign w:val="superscript"/>
        </w:rPr>
        <w:t>o</w:t>
      </w:r>
      <w:r w:rsidRPr="00DA77AB">
        <w:rPr>
          <w:sz w:val="22"/>
          <w:szCs w:val="22"/>
        </w:rPr>
        <w:t xml:space="preserve">W. Discuss how the local wind variability might be important in driving SST variability at this site. Refer to the perturbation SST equation (9.3) as necessary.  </w:t>
      </w:r>
    </w:p>
    <w:p w14:paraId="54AC0977" w14:textId="77777777" w:rsidR="00025986" w:rsidRPr="00DA77AB" w:rsidRDefault="00025986" w:rsidP="000609EB">
      <w:pPr>
        <w:rPr>
          <w:sz w:val="22"/>
          <w:szCs w:val="22"/>
        </w:rPr>
      </w:pPr>
    </w:p>
    <w:p w14:paraId="1FE87FDE" w14:textId="353D7914" w:rsidR="00174319" w:rsidRPr="00DA77AB" w:rsidRDefault="00223B80" w:rsidP="00174319">
      <w:pPr>
        <w:rPr>
          <w:sz w:val="22"/>
          <w:szCs w:val="22"/>
        </w:rPr>
      </w:pPr>
      <w:r w:rsidRPr="00C625C2">
        <w:rPr>
          <w:sz w:val="22"/>
          <w:szCs w:val="22"/>
        </w:rPr>
        <w:t>9.6</w:t>
      </w:r>
      <w:r w:rsidR="00174319" w:rsidRPr="00C625C2">
        <w:rPr>
          <w:sz w:val="22"/>
          <w:szCs w:val="22"/>
        </w:rPr>
        <w:t>.</w:t>
      </w:r>
      <w:r w:rsidR="00174319" w:rsidRPr="00DA77AB">
        <w:rPr>
          <w:b/>
          <w:bCs/>
          <w:sz w:val="22"/>
          <w:szCs w:val="22"/>
        </w:rPr>
        <w:t xml:space="preserve"> </w:t>
      </w:r>
      <w:r w:rsidR="00174319" w:rsidRPr="00DA77AB">
        <w:rPr>
          <w:sz w:val="22"/>
          <w:szCs w:val="22"/>
        </w:rPr>
        <w:t xml:space="preserve">Refer to section 9.4.4 and answer the following questions regarding ENSO diversity. </w:t>
      </w:r>
    </w:p>
    <w:p w14:paraId="357E1A00" w14:textId="77777777" w:rsidR="00174319" w:rsidRPr="00DA77AB" w:rsidRDefault="00174319" w:rsidP="00174319">
      <w:pPr>
        <w:pStyle w:val="ListParagraph"/>
        <w:numPr>
          <w:ilvl w:val="0"/>
          <w:numId w:val="51"/>
        </w:numPr>
        <w:contextualSpacing/>
        <w:rPr>
          <w:sz w:val="22"/>
          <w:szCs w:val="22"/>
        </w:rPr>
      </w:pPr>
      <w:r w:rsidRPr="00DA77AB">
        <w:rPr>
          <w:sz w:val="22"/>
          <w:szCs w:val="22"/>
        </w:rPr>
        <w:t xml:space="preserve">In which season does Nino3 SST variability tend to peak? On average, what do you expect Nino3 SST anomalies to evolve through Feb-Mar-Apr (FMA)? </w:t>
      </w:r>
    </w:p>
    <w:p w14:paraId="41B84E3D" w14:textId="77777777" w:rsidR="00174319" w:rsidRPr="00DA77AB" w:rsidRDefault="00174319" w:rsidP="00174319">
      <w:pPr>
        <w:pStyle w:val="ListParagraph"/>
        <w:numPr>
          <w:ilvl w:val="0"/>
          <w:numId w:val="51"/>
        </w:numPr>
        <w:contextualSpacing/>
        <w:rPr>
          <w:sz w:val="22"/>
          <w:szCs w:val="22"/>
        </w:rPr>
      </w:pPr>
      <w:r w:rsidRPr="00DA77AB">
        <w:rPr>
          <w:sz w:val="22"/>
          <w:szCs w:val="22"/>
        </w:rPr>
        <w:t>EOF analysis of FMA precipitation variability over the eastern tropical Pacific yields an extreme El Nino and a moderate ENSO mode. Compare the atmospheric anomalies between the two modes.</w:t>
      </w:r>
    </w:p>
    <w:p w14:paraId="569E44A3" w14:textId="020E4813" w:rsidR="00174319" w:rsidRPr="00DA77AB" w:rsidRDefault="00174319" w:rsidP="00174319">
      <w:pPr>
        <w:pStyle w:val="ListParagraph"/>
        <w:numPr>
          <w:ilvl w:val="0"/>
          <w:numId w:val="51"/>
        </w:numPr>
        <w:contextualSpacing/>
        <w:rPr>
          <w:sz w:val="22"/>
          <w:szCs w:val="22"/>
        </w:rPr>
      </w:pPr>
      <w:r w:rsidRPr="00DA77AB">
        <w:rPr>
          <w:sz w:val="22"/>
          <w:szCs w:val="22"/>
        </w:rPr>
        <w:t xml:space="preserve">Qualitatively, how does the extreme El Nino differ from the canonical El Nino </w:t>
      </w:r>
      <w:proofErr w:type="spellStart"/>
      <w:r w:rsidRPr="00DA77AB">
        <w:rPr>
          <w:sz w:val="22"/>
          <w:szCs w:val="22"/>
        </w:rPr>
        <w:t>Wyrtki</w:t>
      </w:r>
      <w:proofErr w:type="spellEnd"/>
      <w:r w:rsidRPr="00DA77AB">
        <w:rPr>
          <w:sz w:val="22"/>
          <w:szCs w:val="22"/>
        </w:rPr>
        <w:t xml:space="preserve"> (1975) described in terms of zonal wind anomalies near the equator? Speculate how these “local” wind anomalies might contribute to the evolution of the SST anomalies in Nino3 region?</w:t>
      </w:r>
    </w:p>
    <w:p w14:paraId="3768ADE7" w14:textId="77777777" w:rsidR="00025986" w:rsidRPr="00DA77AB" w:rsidRDefault="00025986" w:rsidP="000609EB">
      <w:pPr>
        <w:rPr>
          <w:sz w:val="22"/>
          <w:szCs w:val="22"/>
        </w:rPr>
      </w:pPr>
    </w:p>
    <w:p w14:paraId="2949B664" w14:textId="77777777" w:rsidR="0090705E" w:rsidRPr="00DA77AB" w:rsidRDefault="0090705E" w:rsidP="00995B80">
      <w:pPr>
        <w:rPr>
          <w:sz w:val="22"/>
          <w:szCs w:val="22"/>
        </w:rPr>
      </w:pPr>
    </w:p>
    <w:p w14:paraId="23E9B1D8" w14:textId="6627B8AD" w:rsidR="000609EB" w:rsidRDefault="006D404B" w:rsidP="00995B80">
      <w:pPr>
        <w:rPr>
          <w:sz w:val="22"/>
          <w:szCs w:val="22"/>
        </w:rPr>
      </w:pPr>
      <w:r w:rsidRPr="00DA77AB">
        <w:rPr>
          <w:sz w:val="22"/>
          <w:szCs w:val="22"/>
        </w:rPr>
        <w:t>(</w:t>
      </w:r>
      <w:r w:rsidR="00223B80" w:rsidRPr="00DA77AB">
        <w:rPr>
          <w:sz w:val="22"/>
          <w:szCs w:val="22"/>
        </w:rPr>
        <w:t>Several versions of the problems on current conditions of the tropical Pacific are given in the following. For example, 9.7 is appropriate w</w:t>
      </w:r>
      <w:r w:rsidRPr="00DA77AB">
        <w:rPr>
          <w:sz w:val="22"/>
          <w:szCs w:val="22"/>
        </w:rPr>
        <w:t>hen clear ENSO conditions develop.)</w:t>
      </w:r>
    </w:p>
    <w:p w14:paraId="4B4AC036" w14:textId="77777777" w:rsidR="00C625C2" w:rsidRPr="00DA77AB" w:rsidRDefault="00C625C2" w:rsidP="00995B80">
      <w:pPr>
        <w:rPr>
          <w:sz w:val="22"/>
          <w:szCs w:val="22"/>
        </w:rPr>
      </w:pPr>
    </w:p>
    <w:p w14:paraId="752A45A9" w14:textId="7D8EFC92" w:rsidR="00995B80" w:rsidRPr="00DA77AB" w:rsidRDefault="00223B80" w:rsidP="00995B80">
      <w:pPr>
        <w:rPr>
          <w:sz w:val="22"/>
          <w:szCs w:val="22"/>
        </w:rPr>
      </w:pPr>
      <w:r w:rsidRPr="00DA77AB">
        <w:rPr>
          <w:sz w:val="22"/>
          <w:szCs w:val="22"/>
        </w:rPr>
        <w:t>9.7</w:t>
      </w:r>
      <w:r w:rsidR="00995B80" w:rsidRPr="00DA77AB">
        <w:rPr>
          <w:sz w:val="22"/>
          <w:szCs w:val="22"/>
        </w:rPr>
        <w:t xml:space="preserve">. NOAA maintains a website that updates the current conditions of the tropical </w:t>
      </w:r>
      <w:proofErr w:type="gramStart"/>
      <w:r w:rsidR="00995B80" w:rsidRPr="00DA77AB">
        <w:rPr>
          <w:sz w:val="22"/>
          <w:szCs w:val="22"/>
        </w:rPr>
        <w:t>Pacific</w:t>
      </w:r>
      <w:proofErr w:type="gramEnd"/>
    </w:p>
    <w:p w14:paraId="71BF5370" w14:textId="77777777" w:rsidR="00995B80" w:rsidRPr="00DA77AB" w:rsidRDefault="00000000" w:rsidP="00995B80">
      <w:pPr>
        <w:rPr>
          <w:sz w:val="22"/>
          <w:szCs w:val="22"/>
        </w:rPr>
      </w:pPr>
      <w:hyperlink r:id="rId15" w:history="1">
        <w:r w:rsidR="00995B80" w:rsidRPr="00DA77AB">
          <w:rPr>
            <w:rStyle w:val="Hyperlink"/>
            <w:sz w:val="22"/>
            <w:szCs w:val="22"/>
          </w:rPr>
          <w:t>http://www.cpc.ncep.noaa.gov/products/precip/CWlink/MJO/enso.shtml</w:t>
        </w:r>
      </w:hyperlink>
    </w:p>
    <w:p w14:paraId="53F0D105" w14:textId="77777777" w:rsidR="00995B80" w:rsidRPr="00DA77AB" w:rsidRDefault="00995B80" w:rsidP="00995B80">
      <w:pPr>
        <w:rPr>
          <w:sz w:val="22"/>
          <w:szCs w:val="22"/>
        </w:rPr>
      </w:pPr>
      <w:r w:rsidRPr="00DA77AB">
        <w:rPr>
          <w:sz w:val="22"/>
          <w:szCs w:val="22"/>
        </w:rPr>
        <w:t>The weekly ppt file offers a summary of the updates:</w:t>
      </w:r>
    </w:p>
    <w:p w14:paraId="588F84DB" w14:textId="77777777" w:rsidR="00995B80" w:rsidRPr="00DA77AB" w:rsidRDefault="00000000" w:rsidP="00995B80">
      <w:pPr>
        <w:rPr>
          <w:sz w:val="22"/>
          <w:szCs w:val="22"/>
        </w:rPr>
      </w:pPr>
      <w:hyperlink r:id="rId16" w:history="1">
        <w:r w:rsidR="00995B80" w:rsidRPr="00DA77AB">
          <w:rPr>
            <w:rStyle w:val="Hyperlink"/>
            <w:sz w:val="22"/>
            <w:szCs w:val="22"/>
          </w:rPr>
          <w:t>http://www.cpc.ncep.noaa.gov/products/analysis_monitoring/lanina/enso_evolution-status-fcsts-web.ppt</w:t>
        </w:r>
      </w:hyperlink>
    </w:p>
    <w:p w14:paraId="14E8AFCF" w14:textId="77777777" w:rsidR="00995B80" w:rsidRPr="00DA77AB" w:rsidRDefault="00995B80" w:rsidP="00995B80">
      <w:pPr>
        <w:pStyle w:val="ListParagraph"/>
        <w:numPr>
          <w:ilvl w:val="0"/>
          <w:numId w:val="4"/>
        </w:numPr>
        <w:spacing w:after="120"/>
        <w:ind w:left="360"/>
        <w:contextualSpacing/>
        <w:rPr>
          <w:sz w:val="22"/>
          <w:szCs w:val="22"/>
        </w:rPr>
      </w:pPr>
      <w:r w:rsidRPr="00DA77AB">
        <w:rPr>
          <w:sz w:val="22"/>
          <w:szCs w:val="22"/>
        </w:rPr>
        <w:t>Describe current Pacific oceanic conditions (SST and thermocline depth anomalies).</w:t>
      </w:r>
    </w:p>
    <w:p w14:paraId="3DAD6168" w14:textId="77777777" w:rsidR="00995B80" w:rsidRPr="00DA77AB" w:rsidRDefault="00995B80" w:rsidP="00995B80">
      <w:pPr>
        <w:pStyle w:val="ListParagraph"/>
        <w:numPr>
          <w:ilvl w:val="0"/>
          <w:numId w:val="4"/>
        </w:numPr>
        <w:spacing w:after="120"/>
        <w:ind w:left="360"/>
        <w:contextualSpacing/>
        <w:rPr>
          <w:sz w:val="22"/>
          <w:szCs w:val="22"/>
        </w:rPr>
      </w:pPr>
      <w:r w:rsidRPr="00DA77AB">
        <w:rPr>
          <w:sz w:val="22"/>
          <w:szCs w:val="22"/>
        </w:rPr>
        <w:t xml:space="preserve">Describe current atmospheric conditions over the Pacific (OLR and 850 </w:t>
      </w:r>
      <w:proofErr w:type="spellStart"/>
      <w:r w:rsidRPr="00DA77AB">
        <w:rPr>
          <w:sz w:val="22"/>
          <w:szCs w:val="22"/>
        </w:rPr>
        <w:t>hPa</w:t>
      </w:r>
      <w:proofErr w:type="spellEnd"/>
      <w:r w:rsidRPr="00DA77AB">
        <w:rPr>
          <w:sz w:val="22"/>
          <w:szCs w:val="22"/>
        </w:rPr>
        <w:t xml:space="preserve"> wind).</w:t>
      </w:r>
    </w:p>
    <w:p w14:paraId="3F7E9804" w14:textId="77777777" w:rsidR="00995B80" w:rsidRPr="00DA77AB" w:rsidRDefault="00995B80" w:rsidP="00995B80">
      <w:pPr>
        <w:pStyle w:val="ListParagraph"/>
        <w:numPr>
          <w:ilvl w:val="0"/>
          <w:numId w:val="4"/>
        </w:numPr>
        <w:spacing w:after="120"/>
        <w:ind w:left="360"/>
        <w:contextualSpacing/>
        <w:rPr>
          <w:sz w:val="22"/>
          <w:szCs w:val="22"/>
        </w:rPr>
      </w:pPr>
      <w:r w:rsidRPr="00DA77AB">
        <w:rPr>
          <w:sz w:val="22"/>
          <w:szCs w:val="22"/>
        </w:rPr>
        <w:t xml:space="preserve">Are these ocean and atmospheric anomalies reinforcing each other? From when have the atmospheric anomalies begun taking shape? Such persistence is part of evidence that atmospheric anomalies are forced/coupled with ocean, not due to transient perturbations.  </w:t>
      </w:r>
    </w:p>
    <w:p w14:paraId="769AA4FF" w14:textId="77777777" w:rsidR="00995B80" w:rsidRPr="00DA77AB" w:rsidRDefault="00995B80" w:rsidP="00995B80">
      <w:pPr>
        <w:pStyle w:val="ListParagraph"/>
        <w:numPr>
          <w:ilvl w:val="0"/>
          <w:numId w:val="4"/>
        </w:numPr>
        <w:spacing w:after="120"/>
        <w:ind w:left="360"/>
        <w:contextualSpacing/>
        <w:rPr>
          <w:sz w:val="22"/>
          <w:szCs w:val="22"/>
        </w:rPr>
      </w:pPr>
      <w:r w:rsidRPr="00DA77AB">
        <w:rPr>
          <w:sz w:val="22"/>
          <w:szCs w:val="22"/>
        </w:rPr>
        <w:t>What do models predict? Evaluate based on these model predictions the merit of the claim that we are going to have a super El Nino in December.</w:t>
      </w:r>
    </w:p>
    <w:p w14:paraId="25B8B8C9" w14:textId="77777777" w:rsidR="00995B80" w:rsidRPr="00DA77AB" w:rsidRDefault="00995B80" w:rsidP="00995B80">
      <w:pPr>
        <w:pStyle w:val="ListParagraph"/>
        <w:numPr>
          <w:ilvl w:val="0"/>
          <w:numId w:val="4"/>
        </w:numPr>
        <w:spacing w:after="120"/>
        <w:ind w:left="360"/>
        <w:contextualSpacing/>
        <w:rPr>
          <w:sz w:val="22"/>
          <w:szCs w:val="22"/>
        </w:rPr>
      </w:pPr>
      <w:r w:rsidRPr="00DA77AB">
        <w:rPr>
          <w:sz w:val="22"/>
          <w:szCs w:val="22"/>
        </w:rPr>
        <w:t xml:space="preserve">What is your prediction for rainfall of the coming winter in California? List two other regions where you expect major climatic anomalies for the next year. </w:t>
      </w:r>
    </w:p>
    <w:p w14:paraId="00E07D45" w14:textId="77777777" w:rsidR="00995B80" w:rsidRPr="00DA77AB" w:rsidRDefault="00995B80" w:rsidP="00995B80">
      <w:pPr>
        <w:rPr>
          <w:sz w:val="22"/>
          <w:szCs w:val="22"/>
        </w:rPr>
      </w:pPr>
    </w:p>
    <w:p w14:paraId="75D75D4E" w14:textId="77777777" w:rsidR="00995B80" w:rsidRPr="00DA77AB" w:rsidRDefault="00995B80" w:rsidP="00995B80">
      <w:pPr>
        <w:rPr>
          <w:sz w:val="22"/>
          <w:szCs w:val="22"/>
        </w:rPr>
      </w:pPr>
    </w:p>
    <w:p w14:paraId="01A5666D" w14:textId="315E969F" w:rsidR="00995B80" w:rsidRPr="00DA77AB" w:rsidRDefault="00650AA1" w:rsidP="00995B80">
      <w:pPr>
        <w:rPr>
          <w:sz w:val="22"/>
          <w:szCs w:val="22"/>
        </w:rPr>
      </w:pPr>
      <w:r w:rsidRPr="00DA77AB">
        <w:rPr>
          <w:sz w:val="22"/>
          <w:szCs w:val="22"/>
        </w:rPr>
        <w:t>9.8</w:t>
      </w:r>
      <w:r w:rsidR="00995B80" w:rsidRPr="00DA77AB">
        <w:rPr>
          <w:sz w:val="22"/>
          <w:szCs w:val="22"/>
        </w:rPr>
        <w:t xml:space="preserve">. The National Centers of Climate Prediction (NCEP) archive monthly </w:t>
      </w:r>
      <w:hyperlink r:id="rId17" w:history="1">
        <w:r w:rsidR="00995B80" w:rsidRPr="00DA77AB">
          <w:rPr>
            <w:rStyle w:val="Hyperlink"/>
            <w:sz w:val="22"/>
            <w:szCs w:val="22"/>
          </w:rPr>
          <w:t>Climate Diagnostics Bulletin</w:t>
        </w:r>
      </w:hyperlink>
      <w:r w:rsidR="00995B80" w:rsidRPr="00DA77AB">
        <w:rPr>
          <w:sz w:val="22"/>
          <w:szCs w:val="22"/>
        </w:rPr>
        <w:t xml:space="preserve"> (click the link to the October 2015 issue). Use figures in the bulletin to answer the following questions regarding the 2015-16 El Nino event. Include in your answer 1-2 figures for each question as necessary. </w:t>
      </w:r>
    </w:p>
    <w:p w14:paraId="415703BE" w14:textId="77777777" w:rsidR="00995B80" w:rsidRPr="00DA77AB" w:rsidRDefault="00995B80" w:rsidP="00995B80">
      <w:pPr>
        <w:pStyle w:val="ListParagraph"/>
        <w:numPr>
          <w:ilvl w:val="0"/>
          <w:numId w:val="6"/>
        </w:numPr>
        <w:rPr>
          <w:sz w:val="22"/>
          <w:szCs w:val="22"/>
        </w:rPr>
      </w:pPr>
      <w:r w:rsidRPr="00DA77AB">
        <w:rPr>
          <w:sz w:val="22"/>
          <w:szCs w:val="22"/>
        </w:rPr>
        <w:t xml:space="preserve">Describe major ocean-atmospheric anomalies (SST, OLR/precipitation, 850 </w:t>
      </w:r>
      <w:proofErr w:type="spellStart"/>
      <w:r w:rsidRPr="00DA77AB">
        <w:rPr>
          <w:sz w:val="22"/>
          <w:szCs w:val="22"/>
        </w:rPr>
        <w:t>hPa</w:t>
      </w:r>
      <w:proofErr w:type="spellEnd"/>
      <w:r w:rsidRPr="00DA77AB">
        <w:rPr>
          <w:sz w:val="22"/>
          <w:szCs w:val="22"/>
        </w:rPr>
        <w:t xml:space="preserve"> winds, and the thermocline displacements) over the tropical Pacific in October 2015. How did these anomalies form </w:t>
      </w:r>
      <w:proofErr w:type="gramStart"/>
      <w:r w:rsidRPr="00DA77AB">
        <w:rPr>
          <w:sz w:val="22"/>
          <w:szCs w:val="22"/>
        </w:rPr>
        <w:t>a positive coupled feedback</w:t>
      </w:r>
      <w:proofErr w:type="gramEnd"/>
      <w:r w:rsidRPr="00DA77AB">
        <w:rPr>
          <w:sz w:val="22"/>
          <w:szCs w:val="22"/>
        </w:rPr>
        <w:t xml:space="preserve"> to grow this El Nino event? </w:t>
      </w:r>
    </w:p>
    <w:p w14:paraId="423766F1" w14:textId="77777777" w:rsidR="00995B80" w:rsidRPr="00DA77AB" w:rsidRDefault="00995B80" w:rsidP="00995B80">
      <w:pPr>
        <w:pStyle w:val="ListParagraph"/>
        <w:numPr>
          <w:ilvl w:val="0"/>
          <w:numId w:val="6"/>
        </w:numPr>
        <w:rPr>
          <w:sz w:val="22"/>
          <w:szCs w:val="22"/>
        </w:rPr>
      </w:pPr>
      <w:r w:rsidRPr="00DA77AB">
        <w:rPr>
          <w:sz w:val="22"/>
          <w:szCs w:val="22"/>
        </w:rPr>
        <w:t xml:space="preserve">Discuss the evidence and reason for the east-west difference in thermocline feedback on SST in the equatorial Pacific (Fig. 17). </w:t>
      </w:r>
    </w:p>
    <w:p w14:paraId="7F21E123" w14:textId="77777777" w:rsidR="001A6635" w:rsidRPr="00DA77AB" w:rsidRDefault="001A6635" w:rsidP="001A6635">
      <w:pPr>
        <w:pStyle w:val="ListParagraph"/>
        <w:numPr>
          <w:ilvl w:val="0"/>
          <w:numId w:val="6"/>
        </w:numPr>
        <w:rPr>
          <w:sz w:val="22"/>
          <w:szCs w:val="22"/>
        </w:rPr>
      </w:pPr>
      <w:r w:rsidRPr="00DA77AB">
        <w:rPr>
          <w:sz w:val="22"/>
          <w:szCs w:val="22"/>
        </w:rPr>
        <w:lastRenderedPageBreak/>
        <w:t xml:space="preserve">Near the international dateline, ocean temperature anomalies feature a vertical dipole between the surface warming and subsurface cooling. What are the mechanisms causing </w:t>
      </w:r>
      <w:proofErr w:type="gramStart"/>
      <w:r w:rsidRPr="00DA77AB">
        <w:rPr>
          <w:sz w:val="22"/>
          <w:szCs w:val="22"/>
        </w:rPr>
        <w:t>the surface</w:t>
      </w:r>
      <w:proofErr w:type="gramEnd"/>
      <w:r w:rsidRPr="00DA77AB">
        <w:rPr>
          <w:sz w:val="22"/>
          <w:szCs w:val="22"/>
        </w:rPr>
        <w:t xml:space="preserve"> warming there?</w:t>
      </w:r>
    </w:p>
    <w:p w14:paraId="67063D75" w14:textId="77777777" w:rsidR="001A6635" w:rsidRPr="00DA77AB" w:rsidRDefault="001A6635" w:rsidP="001A6635">
      <w:pPr>
        <w:pStyle w:val="ListParagraph"/>
        <w:numPr>
          <w:ilvl w:val="0"/>
          <w:numId w:val="6"/>
        </w:numPr>
        <w:rPr>
          <w:sz w:val="22"/>
          <w:szCs w:val="22"/>
        </w:rPr>
      </w:pPr>
      <w:r w:rsidRPr="00DA77AB">
        <w:rPr>
          <w:sz w:val="22"/>
          <w:szCs w:val="22"/>
        </w:rPr>
        <w:t xml:space="preserve">Why was a transition to La Nina predicted as early as in March 2016? Discuss oceanic conditions at the time that support this prediction. Do the current observations (April or May 2016 issue) verify the prediction? </w:t>
      </w:r>
    </w:p>
    <w:p w14:paraId="62750577" w14:textId="77777777" w:rsidR="00995B80" w:rsidRPr="00DA77AB" w:rsidRDefault="00995B80" w:rsidP="00995B80">
      <w:pPr>
        <w:pStyle w:val="ListParagraph"/>
        <w:numPr>
          <w:ilvl w:val="0"/>
          <w:numId w:val="6"/>
        </w:numPr>
        <w:rPr>
          <w:sz w:val="22"/>
          <w:szCs w:val="22"/>
        </w:rPr>
      </w:pPr>
      <w:r w:rsidRPr="00DA77AB">
        <w:rPr>
          <w:sz w:val="22"/>
          <w:szCs w:val="22"/>
        </w:rPr>
        <w:t xml:space="preserve">Ocean-atmospheric conditions show signs of a weak Indian Ocean dipole mode. Discuss SST, rainfall, zonal wind, and thermocline depth anomalies that are suggestive of a positive Bjerknes feedback over the equatorial Indian Ocean.  </w:t>
      </w:r>
    </w:p>
    <w:p w14:paraId="3E5F7EDF" w14:textId="77777777" w:rsidR="00995B80" w:rsidRPr="00DA77AB" w:rsidRDefault="00995B80" w:rsidP="00995B80">
      <w:pPr>
        <w:rPr>
          <w:sz w:val="22"/>
          <w:szCs w:val="22"/>
        </w:rPr>
      </w:pPr>
    </w:p>
    <w:p w14:paraId="0E8F77BD" w14:textId="77777777" w:rsidR="00995B80" w:rsidRPr="00DA77AB" w:rsidRDefault="00995B80" w:rsidP="00995B80">
      <w:pPr>
        <w:rPr>
          <w:sz w:val="22"/>
          <w:szCs w:val="22"/>
        </w:rPr>
      </w:pPr>
    </w:p>
    <w:p w14:paraId="30F1457C" w14:textId="77777777" w:rsidR="00995B80" w:rsidRPr="00DA77AB" w:rsidRDefault="00995B80" w:rsidP="00995B80">
      <w:pPr>
        <w:rPr>
          <w:sz w:val="22"/>
          <w:szCs w:val="22"/>
        </w:rPr>
      </w:pPr>
    </w:p>
    <w:p w14:paraId="77FA2B9E" w14:textId="3F582323" w:rsidR="000609EB" w:rsidRPr="00DA77AB" w:rsidRDefault="00650AA1" w:rsidP="000609EB">
      <w:pPr>
        <w:rPr>
          <w:sz w:val="22"/>
          <w:szCs w:val="22"/>
        </w:rPr>
      </w:pPr>
      <w:r w:rsidRPr="00DA77AB">
        <w:rPr>
          <w:sz w:val="22"/>
          <w:szCs w:val="22"/>
        </w:rPr>
        <w:t>9.9</w:t>
      </w:r>
      <w:r w:rsidR="000609EB" w:rsidRPr="00DA77AB">
        <w:rPr>
          <w:sz w:val="22"/>
          <w:szCs w:val="22"/>
        </w:rPr>
        <w:t xml:space="preserve">. The NOAA Climate Prediction Center archives monthly </w:t>
      </w:r>
      <w:hyperlink r:id="rId18" w:history="1">
        <w:r w:rsidR="000609EB" w:rsidRPr="00DA77AB">
          <w:rPr>
            <w:i/>
            <w:iCs/>
            <w:color w:val="0000FF"/>
            <w:sz w:val="22"/>
            <w:szCs w:val="22"/>
            <w:u w:val="single"/>
          </w:rPr>
          <w:t>Climate Diagnostics Bulletin</w:t>
        </w:r>
      </w:hyperlink>
      <w:r w:rsidR="000609EB" w:rsidRPr="00DA77AB">
        <w:rPr>
          <w:sz w:val="22"/>
          <w:szCs w:val="22"/>
        </w:rPr>
        <w:t xml:space="preserve"> (link to the November 2020 issue). Use figures in the </w:t>
      </w:r>
      <w:r w:rsidR="000609EB" w:rsidRPr="00DA77AB">
        <w:rPr>
          <w:i/>
          <w:iCs/>
          <w:sz w:val="22"/>
          <w:szCs w:val="22"/>
        </w:rPr>
        <w:t>Bulletin</w:t>
      </w:r>
      <w:r w:rsidR="000609EB" w:rsidRPr="00DA77AB">
        <w:rPr>
          <w:sz w:val="22"/>
          <w:szCs w:val="22"/>
        </w:rPr>
        <w:t xml:space="preserve"> to answer the following questions regarding the state of the tropical Pacific in November 2020. Include in your answer 1-2 figures for each question as necessary. </w:t>
      </w:r>
    </w:p>
    <w:p w14:paraId="53683EBD" w14:textId="77777777" w:rsidR="000609EB" w:rsidRPr="00DA77AB" w:rsidRDefault="000609EB" w:rsidP="000609EB">
      <w:pPr>
        <w:numPr>
          <w:ilvl w:val="0"/>
          <w:numId w:val="17"/>
        </w:numPr>
        <w:rPr>
          <w:sz w:val="22"/>
          <w:szCs w:val="22"/>
        </w:rPr>
      </w:pPr>
      <w:r w:rsidRPr="00DA77AB">
        <w:rPr>
          <w:sz w:val="22"/>
          <w:szCs w:val="22"/>
        </w:rPr>
        <w:t xml:space="preserve">Describe major ocean-atmospheric anomalies (SST, OLR/precipitation, 850 </w:t>
      </w:r>
      <w:proofErr w:type="spellStart"/>
      <w:r w:rsidRPr="00DA77AB">
        <w:rPr>
          <w:sz w:val="22"/>
          <w:szCs w:val="22"/>
        </w:rPr>
        <w:t>hPa</w:t>
      </w:r>
      <w:proofErr w:type="spellEnd"/>
      <w:r w:rsidRPr="00DA77AB">
        <w:rPr>
          <w:sz w:val="22"/>
          <w:szCs w:val="22"/>
        </w:rPr>
        <w:t xml:space="preserve"> winds, and the thermocline displacements) over the tropical Pacific. </w:t>
      </w:r>
    </w:p>
    <w:p w14:paraId="4B4F9DC2" w14:textId="77777777" w:rsidR="000609EB" w:rsidRPr="00DA77AB" w:rsidRDefault="000609EB" w:rsidP="000609EB">
      <w:pPr>
        <w:numPr>
          <w:ilvl w:val="0"/>
          <w:numId w:val="17"/>
        </w:numPr>
        <w:rPr>
          <w:sz w:val="22"/>
          <w:szCs w:val="22"/>
        </w:rPr>
      </w:pPr>
      <w:r w:rsidRPr="00DA77AB">
        <w:rPr>
          <w:sz w:val="22"/>
          <w:szCs w:val="22"/>
        </w:rPr>
        <w:t xml:space="preserve">How might these anomalies form </w:t>
      </w:r>
      <w:proofErr w:type="gramStart"/>
      <w:r w:rsidRPr="00DA77AB">
        <w:rPr>
          <w:sz w:val="22"/>
          <w:szCs w:val="22"/>
        </w:rPr>
        <w:t>a positive coupled feedback</w:t>
      </w:r>
      <w:proofErr w:type="gramEnd"/>
      <w:r w:rsidRPr="00DA77AB">
        <w:rPr>
          <w:sz w:val="22"/>
          <w:szCs w:val="22"/>
        </w:rPr>
        <w:t xml:space="preserve"> for mutual growth? </w:t>
      </w:r>
    </w:p>
    <w:p w14:paraId="3BE9CB91" w14:textId="77777777" w:rsidR="000609EB" w:rsidRPr="00DA77AB" w:rsidRDefault="000609EB" w:rsidP="000609EB">
      <w:pPr>
        <w:numPr>
          <w:ilvl w:val="0"/>
          <w:numId w:val="17"/>
        </w:numPr>
        <w:rPr>
          <w:sz w:val="22"/>
          <w:szCs w:val="22"/>
        </w:rPr>
      </w:pPr>
      <w:r w:rsidRPr="00DA77AB">
        <w:rPr>
          <w:sz w:val="22"/>
          <w:szCs w:val="22"/>
        </w:rPr>
        <w:t xml:space="preserve">Discuss the evidence and reason for the east-west difference in the thermocline feedback on SST in the equatorial Pacific (Fig. 17 bottom). </w:t>
      </w:r>
    </w:p>
    <w:p w14:paraId="320F4C86" w14:textId="77777777" w:rsidR="000609EB" w:rsidRPr="00DA77AB" w:rsidRDefault="000609EB" w:rsidP="000609EB">
      <w:pPr>
        <w:numPr>
          <w:ilvl w:val="0"/>
          <w:numId w:val="17"/>
        </w:numPr>
        <w:rPr>
          <w:sz w:val="22"/>
          <w:szCs w:val="22"/>
        </w:rPr>
      </w:pPr>
      <w:r w:rsidRPr="00DA77AB">
        <w:rPr>
          <w:sz w:val="22"/>
          <w:szCs w:val="22"/>
        </w:rPr>
        <w:t xml:space="preserve">Evaluate the NCEP coupled model (CFS.v2) forecast of Nino3.4 SST issued in June 2020 (figure below). Discuss what in the initial conditions might contribute to the forecast skill. Hint: Time-longitude sections in the November 2020 issue of the </w:t>
      </w:r>
      <w:r w:rsidRPr="00DA77AB">
        <w:rPr>
          <w:i/>
          <w:iCs/>
          <w:sz w:val="22"/>
          <w:szCs w:val="22"/>
        </w:rPr>
        <w:t>Bulletin</w:t>
      </w:r>
      <w:r w:rsidRPr="00DA77AB">
        <w:rPr>
          <w:sz w:val="22"/>
          <w:szCs w:val="22"/>
        </w:rPr>
        <w:t xml:space="preserve">.  </w:t>
      </w:r>
    </w:p>
    <w:p w14:paraId="0FF78594" w14:textId="77777777" w:rsidR="000609EB" w:rsidRPr="00DA77AB" w:rsidRDefault="000609EB" w:rsidP="000609EB">
      <w:pPr>
        <w:jc w:val="center"/>
        <w:rPr>
          <w:sz w:val="22"/>
          <w:szCs w:val="22"/>
        </w:rPr>
      </w:pPr>
      <w:r w:rsidRPr="00DA77AB">
        <w:rPr>
          <w:noProof/>
          <w:sz w:val="22"/>
          <w:szCs w:val="22"/>
        </w:rPr>
        <w:drawing>
          <wp:inline distT="0" distB="0" distL="0" distR="0" wp14:anchorId="134B150B" wp14:editId="42730064">
            <wp:extent cx="3253894" cy="1992702"/>
            <wp:effectExtent l="0" t="0" r="3810" b="762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41950" r="11081" b="15970"/>
                    <a:stretch/>
                  </pic:blipFill>
                  <pic:spPr bwMode="auto">
                    <a:xfrm>
                      <a:off x="0" y="0"/>
                      <a:ext cx="3269350" cy="2002167"/>
                    </a:xfrm>
                    <a:prstGeom prst="rect">
                      <a:avLst/>
                    </a:prstGeom>
                    <a:noFill/>
                    <a:ln>
                      <a:noFill/>
                    </a:ln>
                    <a:extLst>
                      <a:ext uri="{53640926-AAD7-44D8-BBD7-CCE9431645EC}">
                        <a14:shadowObscured xmlns:a14="http://schemas.microsoft.com/office/drawing/2010/main"/>
                      </a:ext>
                    </a:extLst>
                  </pic:spPr>
                </pic:pic>
              </a:graphicData>
            </a:graphic>
          </wp:inline>
        </w:drawing>
      </w:r>
    </w:p>
    <w:p w14:paraId="25CC2A87" w14:textId="77777777" w:rsidR="000609EB" w:rsidRPr="00DA77AB" w:rsidRDefault="000609EB" w:rsidP="000609EB">
      <w:pPr>
        <w:rPr>
          <w:sz w:val="22"/>
          <w:szCs w:val="22"/>
        </w:rPr>
      </w:pPr>
      <w:r w:rsidRPr="00DA77AB">
        <w:rPr>
          <w:b/>
          <w:bCs/>
          <w:sz w:val="22"/>
          <w:szCs w:val="22"/>
        </w:rPr>
        <w:t>Figure.</w:t>
      </w:r>
      <w:r w:rsidRPr="00DA77AB">
        <w:rPr>
          <w:sz w:val="22"/>
          <w:szCs w:val="22"/>
        </w:rPr>
        <w:t xml:space="preserve"> Predicted and observed sea surface temperature (SST) anomalies for the Nino 3.4 region (5N-5S, 170W-120W) from the NCEP Coupled Forecast System Model (CFSv2). The forecasts consist of 40 forecast members. The ensemble </w:t>
      </w:r>
      <w:proofErr w:type="gramStart"/>
      <w:r w:rsidRPr="00DA77AB">
        <w:rPr>
          <w:sz w:val="22"/>
          <w:szCs w:val="22"/>
        </w:rPr>
        <w:t>mean</w:t>
      </w:r>
      <w:proofErr w:type="gramEnd"/>
      <w:r w:rsidRPr="00DA77AB">
        <w:rPr>
          <w:sz w:val="22"/>
          <w:szCs w:val="22"/>
        </w:rPr>
        <w:t xml:space="preserve"> in the thick blue line, individual members in thin lines, and the observation is indicated by the thick black line.</w:t>
      </w:r>
    </w:p>
    <w:p w14:paraId="30499E4F" w14:textId="77777777" w:rsidR="000609EB" w:rsidRPr="00DA77AB" w:rsidRDefault="000609EB" w:rsidP="000609EB">
      <w:pPr>
        <w:rPr>
          <w:sz w:val="22"/>
          <w:szCs w:val="22"/>
        </w:rPr>
      </w:pPr>
    </w:p>
    <w:p w14:paraId="0311F64E" w14:textId="77777777" w:rsidR="00995B80" w:rsidRPr="00DA77AB" w:rsidRDefault="00995B80" w:rsidP="00995B80">
      <w:pPr>
        <w:rPr>
          <w:sz w:val="22"/>
          <w:szCs w:val="22"/>
        </w:rPr>
      </w:pPr>
    </w:p>
    <w:p w14:paraId="664C26CB" w14:textId="516E6EBF" w:rsidR="000609EB" w:rsidRPr="00DA77AB" w:rsidRDefault="00650AA1" w:rsidP="000609EB">
      <w:pPr>
        <w:ind w:left="270" w:hanging="270"/>
        <w:rPr>
          <w:sz w:val="22"/>
          <w:szCs w:val="22"/>
        </w:rPr>
      </w:pPr>
      <w:r w:rsidRPr="00DA77AB">
        <w:rPr>
          <w:b/>
          <w:bCs/>
          <w:sz w:val="22"/>
          <w:szCs w:val="22"/>
        </w:rPr>
        <w:t>9.10</w:t>
      </w:r>
      <w:r w:rsidR="000609EB" w:rsidRPr="00DA77AB">
        <w:rPr>
          <w:sz w:val="22"/>
          <w:szCs w:val="22"/>
        </w:rPr>
        <w:t xml:space="preserve">. La Nina conditions prevail during much of 2022 so far. Refer to </w:t>
      </w:r>
      <w:r w:rsidR="000609EB" w:rsidRPr="00DA77AB">
        <w:rPr>
          <w:i/>
          <w:iCs/>
          <w:sz w:val="22"/>
          <w:szCs w:val="22"/>
        </w:rPr>
        <w:t>Climate Diagnostics Bulletin</w:t>
      </w:r>
      <w:r w:rsidR="000609EB" w:rsidRPr="00DA77AB">
        <w:rPr>
          <w:sz w:val="22"/>
          <w:szCs w:val="22"/>
        </w:rPr>
        <w:t xml:space="preserve"> April 2022 (</w:t>
      </w:r>
      <w:hyperlink r:id="rId20" w:history="1">
        <w:r w:rsidR="000609EB" w:rsidRPr="00DA77AB">
          <w:rPr>
            <w:color w:val="0563C1" w:themeColor="hyperlink"/>
            <w:sz w:val="22"/>
            <w:szCs w:val="22"/>
            <w:u w:val="single"/>
          </w:rPr>
          <w:t>Tropics/Mean &amp; Anomaly Fields</w:t>
        </w:r>
      </w:hyperlink>
      <w:r w:rsidR="000609EB" w:rsidRPr="00DA77AB">
        <w:rPr>
          <w:sz w:val="22"/>
          <w:szCs w:val="22"/>
        </w:rPr>
        <w:t xml:space="preserve">). </w:t>
      </w:r>
    </w:p>
    <w:p w14:paraId="1279238C" w14:textId="77777777" w:rsidR="000609EB" w:rsidRPr="00DA77AB" w:rsidRDefault="000609EB" w:rsidP="000609EB">
      <w:pPr>
        <w:ind w:left="270" w:hanging="270"/>
        <w:rPr>
          <w:sz w:val="22"/>
          <w:szCs w:val="22"/>
        </w:rPr>
      </w:pPr>
      <w:r w:rsidRPr="00DA77AB">
        <w:rPr>
          <w:sz w:val="22"/>
          <w:szCs w:val="22"/>
        </w:rPr>
        <w:t xml:space="preserve">a. List anomalies of April 2022, one type each for the ocean and atmosphere, that are indicative </w:t>
      </w:r>
      <w:r w:rsidRPr="00DA77AB">
        <w:rPr>
          <w:sz w:val="22"/>
          <w:szCs w:val="22"/>
        </w:rPr>
        <w:lastRenderedPageBreak/>
        <w:t>of La Nina.</w:t>
      </w:r>
    </w:p>
    <w:p w14:paraId="4C55779E" w14:textId="77777777" w:rsidR="000609EB" w:rsidRPr="00DA77AB" w:rsidRDefault="000609EB" w:rsidP="000609EB">
      <w:pPr>
        <w:ind w:left="270" w:hanging="270"/>
        <w:rPr>
          <w:sz w:val="22"/>
          <w:szCs w:val="22"/>
        </w:rPr>
      </w:pPr>
      <w:r w:rsidRPr="00DA77AB">
        <w:rPr>
          <w:sz w:val="22"/>
          <w:szCs w:val="22"/>
        </w:rPr>
        <w:t xml:space="preserve">b. The April precipitation climatology is nearly symmetric over the eastern tropical Pacific, with one ITCZ on either side of the equator. The southern ITCZ failed to develop in </w:t>
      </w:r>
      <w:hyperlink r:id="rId21" w:history="1">
        <w:r w:rsidRPr="00DA77AB">
          <w:rPr>
            <w:color w:val="0563C1" w:themeColor="hyperlink"/>
            <w:sz w:val="22"/>
            <w:szCs w:val="22"/>
            <w:u w:val="single"/>
          </w:rPr>
          <w:t>April 2022</w:t>
        </w:r>
      </w:hyperlink>
      <w:r w:rsidRPr="00DA77AB">
        <w:rPr>
          <w:sz w:val="22"/>
          <w:szCs w:val="22"/>
        </w:rPr>
        <w:t xml:space="preserve">. Explain why based on the SST anomalies. </w:t>
      </w:r>
    </w:p>
    <w:p w14:paraId="05DAC65D" w14:textId="77777777" w:rsidR="000609EB" w:rsidRPr="00DA77AB" w:rsidRDefault="000609EB" w:rsidP="000609EB">
      <w:pPr>
        <w:ind w:left="270" w:hanging="270"/>
        <w:rPr>
          <w:sz w:val="22"/>
          <w:szCs w:val="22"/>
        </w:rPr>
      </w:pPr>
      <w:r w:rsidRPr="00DA77AB">
        <w:rPr>
          <w:sz w:val="22"/>
          <w:szCs w:val="22"/>
        </w:rPr>
        <w:t xml:space="preserve">c. Discuss the mechanism for </w:t>
      </w:r>
      <w:hyperlink r:id="rId22" w:history="1">
        <w:r w:rsidRPr="00DA77AB">
          <w:rPr>
            <w:color w:val="0563C1" w:themeColor="hyperlink"/>
            <w:sz w:val="22"/>
            <w:szCs w:val="22"/>
            <w:u w:val="single"/>
          </w:rPr>
          <w:t>equatorial SST anomaly</w:t>
        </w:r>
      </w:hyperlink>
      <w:r w:rsidRPr="00DA77AB">
        <w:rPr>
          <w:sz w:val="22"/>
          <w:szCs w:val="22"/>
        </w:rPr>
        <w:t xml:space="preserve"> around the international dateline. Refer to </w:t>
      </w:r>
      <w:hyperlink r:id="rId23" w:history="1">
        <w:r w:rsidRPr="00DA77AB">
          <w:rPr>
            <w:color w:val="0563C1" w:themeColor="hyperlink"/>
            <w:sz w:val="22"/>
            <w:szCs w:val="22"/>
            <w:u w:val="single"/>
          </w:rPr>
          <w:t>surface currents</w:t>
        </w:r>
      </w:hyperlink>
      <w:r w:rsidRPr="00DA77AB">
        <w:rPr>
          <w:sz w:val="22"/>
          <w:szCs w:val="22"/>
        </w:rPr>
        <w:t xml:space="preserve"> as necessary.  </w:t>
      </w:r>
    </w:p>
    <w:p w14:paraId="34F888B8" w14:textId="77777777" w:rsidR="000609EB" w:rsidRPr="00DA77AB" w:rsidRDefault="000609EB" w:rsidP="000609EB">
      <w:pPr>
        <w:ind w:left="270" w:hanging="270"/>
        <w:rPr>
          <w:sz w:val="22"/>
          <w:szCs w:val="22"/>
        </w:rPr>
      </w:pPr>
      <w:r w:rsidRPr="00DA77AB">
        <w:rPr>
          <w:sz w:val="22"/>
          <w:szCs w:val="22"/>
        </w:rPr>
        <w:t xml:space="preserve">d. Discuss how La Nino might have contributed to the dry conditions on the California coast. </w:t>
      </w:r>
    </w:p>
    <w:p w14:paraId="3DA1D7C1" w14:textId="77777777" w:rsidR="000609EB" w:rsidRPr="00DA77AB" w:rsidRDefault="000609EB" w:rsidP="000609EB">
      <w:pPr>
        <w:rPr>
          <w:sz w:val="22"/>
          <w:szCs w:val="22"/>
        </w:rPr>
      </w:pPr>
    </w:p>
    <w:p w14:paraId="0D03331F" w14:textId="0003583D" w:rsidR="00995B80" w:rsidRPr="00DA77AB" w:rsidRDefault="00C625C2" w:rsidP="00995B80">
      <w:pPr>
        <w:rPr>
          <w:sz w:val="22"/>
          <w:szCs w:val="22"/>
        </w:rPr>
      </w:pPr>
      <w:r>
        <w:rPr>
          <w:sz w:val="22"/>
          <w:szCs w:val="22"/>
        </w:rPr>
        <w:t xml:space="preserve">(Assigned </w:t>
      </w:r>
      <w:proofErr w:type="gramStart"/>
      <w:r>
        <w:rPr>
          <w:sz w:val="22"/>
          <w:szCs w:val="22"/>
        </w:rPr>
        <w:t>in</w:t>
      </w:r>
      <w:proofErr w:type="gramEnd"/>
      <w:r>
        <w:rPr>
          <w:sz w:val="22"/>
          <w:szCs w:val="22"/>
        </w:rPr>
        <w:t xml:space="preserve"> June 9, 2023.)</w:t>
      </w:r>
    </w:p>
    <w:p w14:paraId="1CB3D108" w14:textId="09BBD008" w:rsidR="000609EB" w:rsidRPr="00DA77AB" w:rsidRDefault="000609EB" w:rsidP="000609EB">
      <w:pPr>
        <w:rPr>
          <w:sz w:val="22"/>
          <w:szCs w:val="22"/>
        </w:rPr>
      </w:pPr>
      <w:r w:rsidRPr="00DA77AB">
        <w:rPr>
          <w:sz w:val="22"/>
          <w:szCs w:val="22"/>
        </w:rPr>
        <w:t>9</w:t>
      </w:r>
      <w:r w:rsidR="00650AA1" w:rsidRPr="00DA77AB">
        <w:rPr>
          <w:sz w:val="22"/>
          <w:szCs w:val="22"/>
        </w:rPr>
        <w:t>.11</w:t>
      </w:r>
      <w:r w:rsidRPr="00DA77AB">
        <w:rPr>
          <w:sz w:val="22"/>
          <w:szCs w:val="22"/>
        </w:rPr>
        <w:t xml:space="preserve">. NOAA Climate Prediction Center (CPC) reports that the equatorial Pacific is currently in an ENSO neutral state but predicts an El Nino that </w:t>
      </w:r>
      <w:proofErr w:type="gramStart"/>
      <w:r w:rsidRPr="00DA77AB">
        <w:rPr>
          <w:sz w:val="22"/>
          <w:szCs w:val="22"/>
        </w:rPr>
        <w:t>peaks</w:t>
      </w:r>
      <w:proofErr w:type="gramEnd"/>
      <w:r w:rsidRPr="00DA77AB">
        <w:rPr>
          <w:sz w:val="22"/>
          <w:szCs w:val="22"/>
        </w:rPr>
        <w:t xml:space="preserve"> late this year. For questions a and b, refer to the </w:t>
      </w:r>
      <w:hyperlink r:id="rId24" w:history="1">
        <w:r w:rsidRPr="00DA77AB">
          <w:rPr>
            <w:color w:val="0000FF"/>
            <w:sz w:val="22"/>
            <w:szCs w:val="22"/>
            <w:u w:val="single"/>
          </w:rPr>
          <w:t>CPC website</w:t>
        </w:r>
      </w:hyperlink>
      <w:r w:rsidRPr="00DA77AB">
        <w:rPr>
          <w:sz w:val="22"/>
          <w:szCs w:val="22"/>
        </w:rPr>
        <w:t>.</w:t>
      </w:r>
    </w:p>
    <w:p w14:paraId="3966F327" w14:textId="429E5920" w:rsidR="000609EB" w:rsidRPr="00DA77AB" w:rsidRDefault="000609EB" w:rsidP="000609EB">
      <w:pPr>
        <w:ind w:left="270" w:hanging="270"/>
        <w:rPr>
          <w:sz w:val="22"/>
          <w:szCs w:val="22"/>
        </w:rPr>
      </w:pPr>
      <w:r w:rsidRPr="00DA77AB">
        <w:rPr>
          <w:sz w:val="22"/>
          <w:szCs w:val="22"/>
        </w:rPr>
        <w:t xml:space="preserve">a) Upper-ocean heat content (OHC) refers to the vertically integrated temperature in the upper 300 m. </w:t>
      </w:r>
      <w:r w:rsidR="00650AA1" w:rsidRPr="00DA77AB">
        <w:rPr>
          <w:sz w:val="22"/>
          <w:szCs w:val="22"/>
        </w:rPr>
        <w:t>Draw a schematic and s</w:t>
      </w:r>
      <w:r w:rsidRPr="00DA77AB">
        <w:rPr>
          <w:sz w:val="22"/>
          <w:szCs w:val="22"/>
        </w:rPr>
        <w:t>how that OHC variability is closely related to that in thermocline depth, say as represented by the 20</w:t>
      </w:r>
      <w:r w:rsidRPr="00DA77AB">
        <w:rPr>
          <w:sz w:val="22"/>
          <w:szCs w:val="22"/>
          <w:vertAlign w:val="superscript"/>
        </w:rPr>
        <w:t>o</w:t>
      </w:r>
      <w:r w:rsidRPr="00DA77AB">
        <w:rPr>
          <w:sz w:val="22"/>
          <w:szCs w:val="22"/>
        </w:rPr>
        <w:t>C isotherm depth.</w:t>
      </w:r>
    </w:p>
    <w:p w14:paraId="23F80429" w14:textId="77777777" w:rsidR="000609EB" w:rsidRPr="00DA77AB" w:rsidRDefault="000609EB" w:rsidP="000609EB">
      <w:pPr>
        <w:ind w:left="270" w:hanging="270"/>
        <w:rPr>
          <w:sz w:val="22"/>
          <w:szCs w:val="22"/>
        </w:rPr>
      </w:pPr>
      <w:r w:rsidRPr="00DA77AB">
        <w:rPr>
          <w:sz w:val="22"/>
          <w:szCs w:val="22"/>
        </w:rPr>
        <w:t xml:space="preserve">b) Describe current subsurface temperature anomalies across the equatorial Pacific. Do the basin-scale pattern of the anomalies project strongly on EOF1 or EOF2 of Fig. 9.15 </w:t>
      </w:r>
      <w:r w:rsidRPr="00275A02">
        <w:rPr>
          <w:color w:val="0D0D0D" w:themeColor="text1" w:themeTint="F2"/>
          <w:sz w:val="22"/>
          <w:szCs w:val="22"/>
        </w:rPr>
        <w:t>at the equator</w:t>
      </w:r>
      <w:r w:rsidRPr="00DA77AB">
        <w:rPr>
          <w:sz w:val="22"/>
          <w:szCs w:val="22"/>
        </w:rPr>
        <w:t>? Discuss how the subsurface ocean temperature anomaly pattern may have contributed to NOAA’s El Nino prediction.</w:t>
      </w:r>
    </w:p>
    <w:p w14:paraId="16E58E4F" w14:textId="77777777" w:rsidR="000609EB" w:rsidRPr="00DA77AB" w:rsidRDefault="000609EB" w:rsidP="000609EB">
      <w:pPr>
        <w:ind w:left="270" w:hanging="270"/>
        <w:rPr>
          <w:sz w:val="22"/>
          <w:szCs w:val="22"/>
        </w:rPr>
      </w:pPr>
      <w:r w:rsidRPr="00DA77AB">
        <w:rPr>
          <w:noProof/>
          <w:sz w:val="22"/>
          <w:szCs w:val="22"/>
        </w:rPr>
        <w:drawing>
          <wp:inline distT="0" distB="0" distL="0" distR="0" wp14:anchorId="225AB7ED" wp14:editId="0D4ED3C5">
            <wp:extent cx="2854707" cy="1869341"/>
            <wp:effectExtent l="0" t="0" r="3175" b="0"/>
            <wp:docPr id="854788425" name="Picture 1" descr="A picture containing text, 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88425" name="Picture 1" descr="A picture containing text, diagram, map&#10;&#10;Description automatically generated"/>
                    <pic:cNvPicPr/>
                  </pic:nvPicPr>
                  <pic:blipFill>
                    <a:blip r:embed="rId25"/>
                    <a:stretch>
                      <a:fillRect/>
                    </a:stretch>
                  </pic:blipFill>
                  <pic:spPr>
                    <a:xfrm>
                      <a:off x="0" y="0"/>
                      <a:ext cx="2902460" cy="1900611"/>
                    </a:xfrm>
                    <a:prstGeom prst="rect">
                      <a:avLst/>
                    </a:prstGeom>
                  </pic:spPr>
                </pic:pic>
              </a:graphicData>
            </a:graphic>
          </wp:inline>
        </w:drawing>
      </w:r>
    </w:p>
    <w:p w14:paraId="7F9129E9" w14:textId="77777777" w:rsidR="000609EB" w:rsidRPr="00DA77AB" w:rsidRDefault="000609EB" w:rsidP="000609EB">
      <w:pPr>
        <w:ind w:left="270" w:hanging="270"/>
        <w:rPr>
          <w:sz w:val="22"/>
          <w:szCs w:val="22"/>
        </w:rPr>
      </w:pPr>
      <w:r w:rsidRPr="00DA77AB">
        <w:rPr>
          <w:sz w:val="22"/>
          <w:szCs w:val="22"/>
        </w:rPr>
        <w:t xml:space="preserve">c) NOAA National Hurricane Center predicts a near-normal Atlantic hurricane season for 2023 with 12-17 named storms. The prediction is based on both ENSO conditions and unusually warm North Atlantic SSTs. Explain the rationale behind the prediction. </w:t>
      </w:r>
    </w:p>
    <w:p w14:paraId="05DCCEFF" w14:textId="77777777" w:rsidR="000609EB" w:rsidRPr="00DA77AB" w:rsidRDefault="000609EB" w:rsidP="000609EB">
      <w:pPr>
        <w:rPr>
          <w:sz w:val="22"/>
          <w:szCs w:val="22"/>
        </w:rPr>
      </w:pPr>
      <w:r w:rsidRPr="00DA77AB">
        <w:rPr>
          <w:noProof/>
          <w:sz w:val="22"/>
          <w:szCs w:val="22"/>
        </w:rPr>
        <w:drawing>
          <wp:inline distT="0" distB="0" distL="0" distR="0" wp14:anchorId="241EE9C9" wp14:editId="725B21AE">
            <wp:extent cx="3639997" cy="2321780"/>
            <wp:effectExtent l="0" t="0" r="0" b="2540"/>
            <wp:docPr id="803557930" name="Picture 1"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57930" name="Picture 1" descr="A map of the world&#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0485" cy="2334848"/>
                    </a:xfrm>
                    <a:prstGeom prst="rect">
                      <a:avLst/>
                    </a:prstGeom>
                    <a:noFill/>
                    <a:ln>
                      <a:noFill/>
                    </a:ln>
                  </pic:spPr>
                </pic:pic>
              </a:graphicData>
            </a:graphic>
          </wp:inline>
        </w:drawing>
      </w:r>
    </w:p>
    <w:p w14:paraId="26007834" w14:textId="77777777" w:rsidR="00995B80" w:rsidRPr="00DA77AB" w:rsidRDefault="00995B80" w:rsidP="00995B80">
      <w:pPr>
        <w:rPr>
          <w:sz w:val="22"/>
          <w:szCs w:val="22"/>
        </w:rPr>
      </w:pPr>
    </w:p>
    <w:p w14:paraId="7B102679" w14:textId="77777777" w:rsidR="00995B80" w:rsidRPr="00DA77AB" w:rsidRDefault="00995B80" w:rsidP="00995B80">
      <w:pPr>
        <w:rPr>
          <w:sz w:val="22"/>
          <w:szCs w:val="22"/>
        </w:rPr>
      </w:pPr>
    </w:p>
    <w:p w14:paraId="2676569C" w14:textId="711ACF1E" w:rsidR="00134EE1" w:rsidRPr="00DA77AB" w:rsidRDefault="00650AA1" w:rsidP="00275A02">
      <w:pPr>
        <w:rPr>
          <w:sz w:val="22"/>
          <w:szCs w:val="22"/>
        </w:rPr>
      </w:pPr>
      <w:r w:rsidRPr="00DA77AB">
        <w:rPr>
          <w:sz w:val="22"/>
          <w:szCs w:val="22"/>
        </w:rPr>
        <w:t>9.12</w:t>
      </w:r>
      <w:r w:rsidR="00134EE1" w:rsidRPr="00DA77AB">
        <w:rPr>
          <w:sz w:val="22"/>
          <w:szCs w:val="22"/>
        </w:rPr>
        <w:t>. The Galapagos Islands are located at 90</w:t>
      </w:r>
      <w:r w:rsidR="00134EE1" w:rsidRPr="00DA77AB">
        <w:rPr>
          <w:sz w:val="22"/>
          <w:szCs w:val="22"/>
          <w:vertAlign w:val="superscript"/>
        </w:rPr>
        <w:t>o</w:t>
      </w:r>
      <w:r w:rsidR="00134EE1" w:rsidRPr="00DA77AB">
        <w:rPr>
          <w:sz w:val="22"/>
          <w:szCs w:val="22"/>
        </w:rPr>
        <w:t>W, Equator. Sea surface temperature (SST) there is 21</w:t>
      </w:r>
      <w:r w:rsidR="00134EE1" w:rsidRPr="00DA77AB">
        <w:rPr>
          <w:sz w:val="22"/>
          <w:szCs w:val="22"/>
          <w:vertAlign w:val="superscript"/>
        </w:rPr>
        <w:t>o</w:t>
      </w:r>
      <w:r w:rsidR="00134EE1" w:rsidRPr="00DA77AB">
        <w:rPr>
          <w:sz w:val="22"/>
          <w:szCs w:val="22"/>
        </w:rPr>
        <w:t>C in September and 26.5</w:t>
      </w:r>
      <w:r w:rsidR="00134EE1" w:rsidRPr="00DA77AB">
        <w:rPr>
          <w:sz w:val="22"/>
          <w:szCs w:val="22"/>
          <w:vertAlign w:val="superscript"/>
        </w:rPr>
        <w:t>o</w:t>
      </w:r>
      <w:r w:rsidR="00134EE1" w:rsidRPr="00DA77AB">
        <w:rPr>
          <w:sz w:val="22"/>
          <w:szCs w:val="22"/>
        </w:rPr>
        <w:t>C in March.</w:t>
      </w:r>
    </w:p>
    <w:p w14:paraId="24E556CC" w14:textId="5A6C5F0A" w:rsidR="00134EE1" w:rsidRPr="00DA77AB" w:rsidRDefault="00134EE1" w:rsidP="00275A02">
      <w:pPr>
        <w:pStyle w:val="ListParagraph"/>
        <w:numPr>
          <w:ilvl w:val="0"/>
          <w:numId w:val="28"/>
        </w:numPr>
        <w:contextualSpacing/>
        <w:rPr>
          <w:sz w:val="22"/>
          <w:szCs w:val="22"/>
        </w:rPr>
      </w:pPr>
      <w:r w:rsidRPr="00DA77AB">
        <w:rPr>
          <w:sz w:val="22"/>
          <w:szCs w:val="22"/>
        </w:rPr>
        <w:t xml:space="preserve">In 1997, the cold season never developed </w:t>
      </w:r>
      <w:proofErr w:type="gramStart"/>
      <w:r w:rsidRPr="00DA77AB">
        <w:rPr>
          <w:sz w:val="22"/>
          <w:szCs w:val="22"/>
        </w:rPr>
        <w:t>at</w:t>
      </w:r>
      <w:proofErr w:type="gramEnd"/>
      <w:r w:rsidRPr="00DA77AB">
        <w:rPr>
          <w:sz w:val="22"/>
          <w:szCs w:val="22"/>
        </w:rPr>
        <w:t xml:space="preserve"> the Galapagos, and SST remained above 26</w:t>
      </w:r>
      <w:r w:rsidRPr="00DA77AB">
        <w:rPr>
          <w:sz w:val="22"/>
          <w:szCs w:val="22"/>
          <w:vertAlign w:val="superscript"/>
        </w:rPr>
        <w:t>o</w:t>
      </w:r>
      <w:r w:rsidRPr="00DA77AB">
        <w:rPr>
          <w:sz w:val="22"/>
          <w:szCs w:val="22"/>
        </w:rPr>
        <w:t xml:space="preserve">C </w:t>
      </w:r>
      <w:r w:rsidR="002F08C1" w:rsidRPr="00DA77AB">
        <w:rPr>
          <w:sz w:val="22"/>
          <w:szCs w:val="22"/>
        </w:rPr>
        <w:t>year-round</w:t>
      </w:r>
      <w:r w:rsidRPr="00DA77AB">
        <w:rPr>
          <w:sz w:val="22"/>
          <w:szCs w:val="22"/>
        </w:rPr>
        <w:t xml:space="preserve">. Discuss the thermocline depth change near the islands in September 1997, and how it affected SST. </w:t>
      </w:r>
    </w:p>
    <w:p w14:paraId="0D3F8576" w14:textId="77777777" w:rsidR="00134EE1" w:rsidRPr="00DA77AB" w:rsidRDefault="00134EE1" w:rsidP="00275A02">
      <w:pPr>
        <w:pStyle w:val="ListParagraph"/>
        <w:numPr>
          <w:ilvl w:val="0"/>
          <w:numId w:val="28"/>
        </w:numPr>
        <w:contextualSpacing/>
        <w:rPr>
          <w:sz w:val="22"/>
          <w:szCs w:val="22"/>
        </w:rPr>
      </w:pPr>
      <w:r w:rsidRPr="00DA77AB">
        <w:rPr>
          <w:sz w:val="22"/>
          <w:szCs w:val="22"/>
        </w:rPr>
        <w:t>Discuss atmospheric anomalies that created the thermocline response in the eastern equatorial Pacific. How might oceanic anomalies affect the tropical atmosphere?</w:t>
      </w:r>
    </w:p>
    <w:p w14:paraId="58EFBFEE" w14:textId="77777777" w:rsidR="00134EE1" w:rsidRPr="00DA77AB" w:rsidRDefault="00134EE1" w:rsidP="00275A02">
      <w:pPr>
        <w:pStyle w:val="ListParagraph"/>
        <w:numPr>
          <w:ilvl w:val="0"/>
          <w:numId w:val="28"/>
        </w:numPr>
        <w:contextualSpacing/>
        <w:rPr>
          <w:sz w:val="22"/>
          <w:szCs w:val="22"/>
        </w:rPr>
      </w:pPr>
      <w:r w:rsidRPr="00DA77AB">
        <w:rPr>
          <w:sz w:val="22"/>
          <w:szCs w:val="22"/>
        </w:rPr>
        <w:t>If you are asked to forecast interannual variability in Galapagos climate at one season lead, what observations would you consider, and why?</w:t>
      </w:r>
    </w:p>
    <w:p w14:paraId="00A2F2EB" w14:textId="77777777" w:rsidR="00134EE1" w:rsidRPr="00DA77AB" w:rsidRDefault="00134EE1" w:rsidP="00134EE1">
      <w:pPr>
        <w:rPr>
          <w:sz w:val="22"/>
          <w:szCs w:val="22"/>
        </w:rPr>
      </w:pPr>
    </w:p>
    <w:p w14:paraId="2DF18B36" w14:textId="77777777" w:rsidR="00134EE1" w:rsidRPr="00DA77AB" w:rsidRDefault="00134EE1" w:rsidP="00995B80">
      <w:pPr>
        <w:rPr>
          <w:sz w:val="22"/>
          <w:szCs w:val="22"/>
        </w:rPr>
      </w:pPr>
    </w:p>
    <w:p w14:paraId="01C12C46" w14:textId="7FF3C491" w:rsidR="00C448F8" w:rsidRPr="00DA77AB" w:rsidRDefault="00650AA1" w:rsidP="00C448F8">
      <w:pPr>
        <w:spacing w:after="120"/>
        <w:rPr>
          <w:sz w:val="22"/>
          <w:szCs w:val="22"/>
        </w:rPr>
      </w:pPr>
      <w:r w:rsidRPr="00C625C2">
        <w:rPr>
          <w:sz w:val="22"/>
          <w:szCs w:val="22"/>
        </w:rPr>
        <w:t>9.13</w:t>
      </w:r>
      <w:r w:rsidR="00C448F8" w:rsidRPr="00C625C2">
        <w:rPr>
          <w:sz w:val="22"/>
          <w:szCs w:val="22"/>
        </w:rPr>
        <w:t>.</w:t>
      </w:r>
      <w:r w:rsidR="00C448F8" w:rsidRPr="00DA77AB">
        <w:rPr>
          <w:b/>
          <w:bCs/>
          <w:sz w:val="22"/>
          <w:szCs w:val="22"/>
        </w:rPr>
        <w:t xml:space="preserve"> </w:t>
      </w:r>
      <w:r w:rsidR="00C448F8" w:rsidRPr="00DA77AB">
        <w:rPr>
          <w:sz w:val="22"/>
          <w:szCs w:val="22"/>
        </w:rPr>
        <w:t>The dispersion relationships of barotropic Rossby waves in a mean westerly flow (</w:t>
      </w:r>
      <m:oMath>
        <m:acc>
          <m:accPr>
            <m:chr m:val="̅"/>
            <m:ctrlPr>
              <w:rPr>
                <w:rFonts w:ascii="Cambria Math" w:hAnsi="Cambria Math"/>
                <w:i/>
                <w:iCs/>
                <w:sz w:val="22"/>
                <w:szCs w:val="22"/>
              </w:rPr>
            </m:ctrlPr>
          </m:accPr>
          <m:e>
            <m:r>
              <w:rPr>
                <w:rFonts w:ascii="Cambria Math" w:hAnsi="Cambria Math"/>
                <w:sz w:val="22"/>
                <w:szCs w:val="22"/>
              </w:rPr>
              <m:t>u</m:t>
            </m:r>
          </m:e>
        </m:acc>
      </m:oMath>
      <w:r w:rsidR="00C448F8" w:rsidRPr="00DA77AB">
        <w:rPr>
          <w:iCs/>
          <w:sz w:val="22"/>
          <w:szCs w:val="22"/>
        </w:rPr>
        <w:t>=17 m/s)</w:t>
      </w:r>
      <w:r w:rsidR="00C448F8" w:rsidRPr="00DA77AB">
        <w:rPr>
          <w:sz w:val="22"/>
          <w:szCs w:val="22"/>
        </w:rPr>
        <w:t xml:space="preserve"> are given by</w:t>
      </w:r>
    </w:p>
    <w:p w14:paraId="6ACC239D" w14:textId="77777777" w:rsidR="00C448F8" w:rsidRPr="00DA77AB" w:rsidRDefault="00C448F8" w:rsidP="00C448F8">
      <w:pPr>
        <w:spacing w:after="120"/>
        <w:ind w:firstLine="720"/>
        <w:rPr>
          <w:iCs/>
          <w:sz w:val="22"/>
          <w:szCs w:val="22"/>
        </w:rPr>
      </w:pPr>
      <m:oMath>
        <m:r>
          <w:rPr>
            <w:rFonts w:ascii="Cambria Math" w:hAnsi="Cambria Math"/>
            <w:sz w:val="22"/>
            <w:szCs w:val="22"/>
          </w:rPr>
          <m:t>ω=</m:t>
        </m:r>
        <m:acc>
          <m:accPr>
            <m:chr m:val="̅"/>
            <m:ctrlPr>
              <w:rPr>
                <w:rFonts w:ascii="Cambria Math" w:hAnsi="Cambria Math"/>
                <w:i/>
                <w:iCs/>
                <w:sz w:val="22"/>
                <w:szCs w:val="22"/>
              </w:rPr>
            </m:ctrlPr>
          </m:accPr>
          <m:e>
            <m:r>
              <w:rPr>
                <w:rFonts w:ascii="Cambria Math" w:hAnsi="Cambria Math"/>
                <w:sz w:val="22"/>
                <w:szCs w:val="22"/>
              </w:rPr>
              <m:t>u</m:t>
            </m:r>
          </m:e>
        </m:acc>
        <m:r>
          <w:rPr>
            <w:rFonts w:ascii="Cambria Math" w:hAnsi="Cambria Math"/>
            <w:sz w:val="22"/>
            <w:szCs w:val="22"/>
          </w:rPr>
          <m:t>k-βk/</m:t>
        </m:r>
        <m:sSup>
          <m:sSupPr>
            <m:ctrlPr>
              <w:rPr>
                <w:rFonts w:ascii="Cambria Math" w:hAnsi="Cambria Math"/>
                <w:i/>
                <w:iCs/>
                <w:sz w:val="22"/>
                <w:szCs w:val="22"/>
              </w:rPr>
            </m:ctrlPr>
          </m:sSupPr>
          <m:e>
            <m:r>
              <w:rPr>
                <w:rFonts w:ascii="Cambria Math" w:hAnsi="Cambria Math"/>
                <w:sz w:val="22"/>
                <w:szCs w:val="22"/>
              </w:rPr>
              <m:t>K</m:t>
            </m:r>
          </m:e>
          <m:sup>
            <m:r>
              <w:rPr>
                <w:rFonts w:ascii="Cambria Math" w:hAnsi="Cambria Math"/>
                <w:sz w:val="22"/>
                <w:szCs w:val="22"/>
              </w:rPr>
              <m:t>2</m:t>
            </m:r>
          </m:sup>
        </m:sSup>
      </m:oMath>
      <w:r w:rsidRPr="00DA77AB">
        <w:rPr>
          <w:iCs/>
          <w:sz w:val="22"/>
          <w:szCs w:val="22"/>
        </w:rPr>
        <w:t xml:space="preserve"> for </w:t>
      </w:r>
      <w:r w:rsidRPr="00DA77AB">
        <w:rPr>
          <w:i/>
          <w:sz w:val="22"/>
          <w:szCs w:val="22"/>
        </w:rPr>
        <w:t>barotropic</w:t>
      </w:r>
      <w:r w:rsidRPr="00DA77AB">
        <w:rPr>
          <w:iCs/>
          <w:sz w:val="22"/>
          <w:szCs w:val="22"/>
        </w:rPr>
        <w:t xml:space="preserve"> waves</w:t>
      </w:r>
    </w:p>
    <w:p w14:paraId="347F38FD" w14:textId="77777777" w:rsidR="00C448F8" w:rsidRPr="00DA77AB" w:rsidRDefault="00C448F8" w:rsidP="00C448F8">
      <w:pPr>
        <w:rPr>
          <w:sz w:val="22"/>
          <w:szCs w:val="22"/>
        </w:rPr>
      </w:pPr>
      <w:r w:rsidRPr="00DA77AB">
        <w:rPr>
          <w:sz w:val="22"/>
          <w:szCs w:val="22"/>
        </w:rPr>
        <w:t xml:space="preserve">where </w:t>
      </w:r>
      <m:oMath>
        <m:sSup>
          <m:sSupPr>
            <m:ctrlPr>
              <w:rPr>
                <w:rFonts w:ascii="Cambria Math" w:hAnsi="Cambria Math"/>
                <w:i/>
                <w:iCs/>
                <w:sz w:val="22"/>
                <w:szCs w:val="22"/>
              </w:rPr>
            </m:ctrlPr>
          </m:sSupPr>
          <m:e>
            <m:r>
              <w:rPr>
                <w:rFonts w:ascii="Cambria Math" w:hAnsi="Cambria Math"/>
                <w:sz w:val="22"/>
                <w:szCs w:val="22"/>
              </w:rPr>
              <m:t>K</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k</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l</m:t>
            </m:r>
          </m:e>
          <m:sup>
            <m:r>
              <w:rPr>
                <w:rFonts w:ascii="Cambria Math" w:hAnsi="Cambria Math"/>
                <w:sz w:val="22"/>
                <w:szCs w:val="22"/>
              </w:rPr>
              <m:t>2</m:t>
            </m:r>
          </m:sup>
        </m:sSup>
      </m:oMath>
      <w:r w:rsidRPr="00DA77AB">
        <w:rPr>
          <w:iCs/>
          <w:sz w:val="22"/>
          <w:szCs w:val="22"/>
        </w:rPr>
        <w:t xml:space="preserve">, and </w:t>
      </w:r>
      <w:r w:rsidRPr="00DA77AB">
        <w:rPr>
          <w:rFonts w:ascii="Symbol" w:hAnsi="Symbol"/>
          <w:iCs/>
          <w:sz w:val="22"/>
          <w:szCs w:val="22"/>
        </w:rPr>
        <w:t></w:t>
      </w:r>
      <w:r w:rsidRPr="00DA77AB">
        <w:rPr>
          <w:iCs/>
          <w:sz w:val="22"/>
          <w:szCs w:val="22"/>
        </w:rPr>
        <w:t>=1.5x10</w:t>
      </w:r>
      <w:r w:rsidRPr="00DA77AB">
        <w:rPr>
          <w:iCs/>
          <w:sz w:val="22"/>
          <w:szCs w:val="22"/>
          <w:vertAlign w:val="superscript"/>
        </w:rPr>
        <w:t>-11</w:t>
      </w:r>
      <w:r w:rsidRPr="00DA77AB">
        <w:rPr>
          <w:iCs/>
          <w:sz w:val="22"/>
          <w:szCs w:val="22"/>
        </w:rPr>
        <w:t xml:space="preserve"> m</w:t>
      </w:r>
      <w:r w:rsidRPr="00DA77AB">
        <w:rPr>
          <w:iCs/>
          <w:sz w:val="22"/>
          <w:szCs w:val="22"/>
          <w:vertAlign w:val="superscript"/>
        </w:rPr>
        <w:t>-1</w:t>
      </w:r>
      <w:r w:rsidRPr="00DA77AB">
        <w:rPr>
          <w:iCs/>
          <w:sz w:val="22"/>
          <w:szCs w:val="22"/>
        </w:rPr>
        <w:t>s</w:t>
      </w:r>
      <w:r w:rsidRPr="00DA77AB">
        <w:rPr>
          <w:iCs/>
          <w:sz w:val="22"/>
          <w:szCs w:val="22"/>
          <w:vertAlign w:val="superscript"/>
        </w:rPr>
        <w:t>-1</w:t>
      </w:r>
      <w:r w:rsidRPr="00DA77AB">
        <w:rPr>
          <w:sz w:val="22"/>
          <w:szCs w:val="22"/>
        </w:rPr>
        <w:t>. (</w:t>
      </w:r>
      <w:r w:rsidRPr="00DA77AB">
        <w:rPr>
          <w:i/>
          <w:iCs/>
          <w:sz w:val="22"/>
          <w:szCs w:val="22"/>
        </w:rPr>
        <w:t>k</w:t>
      </w:r>
      <w:r w:rsidRPr="00DA77AB">
        <w:rPr>
          <w:sz w:val="22"/>
          <w:szCs w:val="22"/>
        </w:rPr>
        <w:t xml:space="preserve">, </w:t>
      </w:r>
      <w:r w:rsidRPr="00DA77AB">
        <w:rPr>
          <w:i/>
          <w:iCs/>
          <w:sz w:val="22"/>
          <w:szCs w:val="22"/>
        </w:rPr>
        <w:t>l</w:t>
      </w:r>
      <w:r w:rsidRPr="00DA77AB">
        <w:rPr>
          <w:sz w:val="22"/>
          <w:szCs w:val="22"/>
        </w:rPr>
        <w:t>)=2</w:t>
      </w:r>
      <w:r w:rsidRPr="00DA77AB">
        <w:rPr>
          <w:rFonts w:ascii="Symbol" w:hAnsi="Symbol"/>
          <w:sz w:val="22"/>
          <w:szCs w:val="22"/>
        </w:rPr>
        <w:t>p</w:t>
      </w:r>
      <w:r w:rsidRPr="00DA77AB">
        <w:rPr>
          <w:sz w:val="22"/>
          <w:szCs w:val="22"/>
        </w:rPr>
        <w:t>(1/L</w:t>
      </w:r>
      <w:r w:rsidRPr="00DA77AB">
        <w:rPr>
          <w:sz w:val="22"/>
          <w:szCs w:val="22"/>
          <w:vertAlign w:val="subscript"/>
        </w:rPr>
        <w:t>x</w:t>
      </w:r>
      <w:r w:rsidRPr="00DA77AB">
        <w:rPr>
          <w:sz w:val="22"/>
          <w:szCs w:val="22"/>
        </w:rPr>
        <w:t>, 1/L</w:t>
      </w:r>
      <w:r w:rsidRPr="00DA77AB">
        <w:rPr>
          <w:sz w:val="22"/>
          <w:szCs w:val="22"/>
          <w:vertAlign w:val="subscript"/>
        </w:rPr>
        <w:t>y</w:t>
      </w:r>
      <w:r w:rsidRPr="00DA77AB">
        <w:rPr>
          <w:sz w:val="22"/>
          <w:szCs w:val="22"/>
        </w:rPr>
        <w:t>), where (L</w:t>
      </w:r>
      <w:r w:rsidRPr="00DA77AB">
        <w:rPr>
          <w:sz w:val="22"/>
          <w:szCs w:val="22"/>
          <w:vertAlign w:val="subscript"/>
        </w:rPr>
        <w:t>x</w:t>
      </w:r>
      <w:r w:rsidRPr="00DA77AB">
        <w:rPr>
          <w:sz w:val="22"/>
          <w:szCs w:val="22"/>
        </w:rPr>
        <w:t>, L</w:t>
      </w:r>
      <w:r w:rsidRPr="00DA77AB">
        <w:rPr>
          <w:sz w:val="22"/>
          <w:szCs w:val="22"/>
          <w:vertAlign w:val="subscript"/>
        </w:rPr>
        <w:t>y</w:t>
      </w:r>
      <w:r w:rsidRPr="00DA77AB">
        <w:rPr>
          <w:sz w:val="22"/>
          <w:szCs w:val="22"/>
        </w:rPr>
        <w:t xml:space="preserve">) are the zonal and meridional wavelengths. </w:t>
      </w:r>
    </w:p>
    <w:p w14:paraId="0FBA16F5" w14:textId="77777777" w:rsidR="00C448F8" w:rsidRPr="00DA77AB" w:rsidRDefault="00C448F8" w:rsidP="00C448F8">
      <w:pPr>
        <w:pStyle w:val="ListParagraph"/>
        <w:numPr>
          <w:ilvl w:val="0"/>
          <w:numId w:val="44"/>
        </w:numPr>
        <w:contextualSpacing/>
        <w:rPr>
          <w:sz w:val="22"/>
          <w:szCs w:val="22"/>
        </w:rPr>
      </w:pPr>
      <w:r w:rsidRPr="00DA77AB">
        <w:rPr>
          <w:sz w:val="22"/>
          <w:szCs w:val="22"/>
        </w:rPr>
        <w:t xml:space="preserve">Calculate the stationary wavenumber for barotropic Rossby waves. Compare with the PNA pattern. You may evaluate the total wavenumber from the wavelengths normal and along the great circle of the energy propagation. </w:t>
      </w:r>
    </w:p>
    <w:p w14:paraId="710F6EB2" w14:textId="77777777" w:rsidR="00C448F8" w:rsidRPr="00DA77AB" w:rsidRDefault="00C448F8" w:rsidP="00C448F8">
      <w:pPr>
        <w:pStyle w:val="ListParagraph"/>
        <w:numPr>
          <w:ilvl w:val="0"/>
          <w:numId w:val="44"/>
        </w:numPr>
        <w:contextualSpacing/>
        <w:rPr>
          <w:sz w:val="22"/>
          <w:szCs w:val="22"/>
        </w:rPr>
      </w:pPr>
      <w:r w:rsidRPr="00DA77AB">
        <w:rPr>
          <w:sz w:val="22"/>
          <w:szCs w:val="22"/>
        </w:rPr>
        <w:t>Discuss how the PNA pattern affects the North Pacific westerly jet and weather/climate in California during El Nino winters.</w:t>
      </w:r>
    </w:p>
    <w:p w14:paraId="78169D9E" w14:textId="77777777" w:rsidR="00C448F8" w:rsidRPr="00DA77AB" w:rsidRDefault="00C448F8" w:rsidP="00C448F8">
      <w:pPr>
        <w:pStyle w:val="ListParagraph"/>
        <w:numPr>
          <w:ilvl w:val="0"/>
          <w:numId w:val="44"/>
        </w:numPr>
        <w:contextualSpacing/>
        <w:rPr>
          <w:sz w:val="22"/>
          <w:szCs w:val="22"/>
        </w:rPr>
      </w:pPr>
      <w:r w:rsidRPr="00DA77AB">
        <w:rPr>
          <w:sz w:val="22"/>
          <w:szCs w:val="22"/>
        </w:rPr>
        <w:t xml:space="preserve">Sea level often rises off La Jolla during a major El Nino event. Is this a direct effect of the PNA teleconnection? If not, identify the cause. </w:t>
      </w:r>
    </w:p>
    <w:p w14:paraId="16A9B973" w14:textId="77777777" w:rsidR="00C448F8" w:rsidRPr="00DA77AB" w:rsidRDefault="00C448F8" w:rsidP="00C448F8">
      <w:pPr>
        <w:pStyle w:val="ListParagraph"/>
        <w:numPr>
          <w:ilvl w:val="0"/>
          <w:numId w:val="44"/>
        </w:numPr>
        <w:contextualSpacing/>
        <w:rPr>
          <w:sz w:val="22"/>
          <w:szCs w:val="22"/>
        </w:rPr>
      </w:pPr>
      <w:r w:rsidRPr="00DA77AB">
        <w:rPr>
          <w:sz w:val="22"/>
          <w:szCs w:val="22"/>
        </w:rPr>
        <w:t xml:space="preserve">How does the PNA affect the tropical Atlantic? How might this help predict rainfall in northeast Brazil? </w:t>
      </w:r>
    </w:p>
    <w:p w14:paraId="083C3EC8" w14:textId="77777777" w:rsidR="00C448F8" w:rsidRPr="00DA77AB" w:rsidRDefault="00C448F8" w:rsidP="00C448F8">
      <w:pPr>
        <w:rPr>
          <w:sz w:val="22"/>
          <w:szCs w:val="22"/>
        </w:rPr>
      </w:pPr>
    </w:p>
    <w:p w14:paraId="35A0EA04" w14:textId="77777777" w:rsidR="00995B80" w:rsidRPr="00DA77AB" w:rsidRDefault="00995B80" w:rsidP="00995B80">
      <w:pPr>
        <w:widowControl/>
        <w:jc w:val="left"/>
        <w:rPr>
          <w:sz w:val="22"/>
          <w:szCs w:val="22"/>
        </w:rPr>
      </w:pPr>
      <w:r w:rsidRPr="00DA77AB">
        <w:rPr>
          <w:sz w:val="22"/>
          <w:szCs w:val="22"/>
        </w:rPr>
        <w:br w:type="page"/>
      </w:r>
    </w:p>
    <w:p w14:paraId="7B5DB5AC" w14:textId="0DD7FD79" w:rsidR="00150A18" w:rsidRPr="00DA77AB" w:rsidRDefault="00150A18" w:rsidP="00150A18">
      <w:pPr>
        <w:rPr>
          <w:b/>
          <w:bCs/>
          <w:sz w:val="22"/>
          <w:szCs w:val="22"/>
        </w:rPr>
      </w:pPr>
      <w:r w:rsidRPr="00DA77AB">
        <w:rPr>
          <w:b/>
          <w:bCs/>
          <w:sz w:val="22"/>
          <w:szCs w:val="22"/>
        </w:rPr>
        <w:lastRenderedPageBreak/>
        <w:t xml:space="preserve">Chapter 10 </w:t>
      </w:r>
    </w:p>
    <w:p w14:paraId="76DF9B82" w14:textId="77777777" w:rsidR="00150A18" w:rsidRPr="00DA77AB" w:rsidRDefault="00150A18" w:rsidP="00995B80">
      <w:pPr>
        <w:rPr>
          <w:sz w:val="22"/>
          <w:szCs w:val="22"/>
        </w:rPr>
      </w:pPr>
    </w:p>
    <w:p w14:paraId="4F0FFFBD" w14:textId="53936EBB" w:rsidR="00995B80" w:rsidRPr="00DA77AB" w:rsidRDefault="00650AA1" w:rsidP="00650AA1">
      <w:pPr>
        <w:pStyle w:val="BodyText"/>
        <w:rPr>
          <w:sz w:val="22"/>
          <w:szCs w:val="22"/>
        </w:rPr>
      </w:pPr>
      <w:r w:rsidRPr="00DA77AB">
        <w:rPr>
          <w:sz w:val="22"/>
          <w:szCs w:val="22"/>
        </w:rPr>
        <w:t xml:space="preserve">10.1. </w:t>
      </w:r>
      <w:r w:rsidR="00995B80" w:rsidRPr="00DA77AB">
        <w:rPr>
          <w:sz w:val="22"/>
          <w:szCs w:val="22"/>
        </w:rPr>
        <w:t xml:space="preserve">The first EOF of interannual rainfall variability over the tropical Atlantic during March-April represents an anomalous meridional shift of the ITCZ. What SST pattern is associated with this rainfall mode? </w:t>
      </w:r>
      <w:proofErr w:type="gramStart"/>
      <w:r w:rsidR="00995B80" w:rsidRPr="00DA77AB">
        <w:rPr>
          <w:sz w:val="22"/>
          <w:szCs w:val="22"/>
        </w:rPr>
        <w:t>Describe briefly</w:t>
      </w:r>
      <w:proofErr w:type="gramEnd"/>
      <w:r w:rsidR="00995B80" w:rsidRPr="00DA77AB">
        <w:rPr>
          <w:sz w:val="22"/>
          <w:szCs w:val="22"/>
        </w:rPr>
        <w:t xml:space="preserve"> the ocean-atmospheric feedback for this mode.</w:t>
      </w:r>
    </w:p>
    <w:p w14:paraId="33D2D39F" w14:textId="77777777" w:rsidR="00995B80" w:rsidRPr="00DA77AB" w:rsidRDefault="00995B80" w:rsidP="00995B80">
      <w:pPr>
        <w:pStyle w:val="BodyText"/>
        <w:ind w:left="450"/>
        <w:rPr>
          <w:sz w:val="22"/>
          <w:szCs w:val="22"/>
        </w:rPr>
      </w:pPr>
    </w:p>
    <w:p w14:paraId="70F69C9A" w14:textId="5943C54C" w:rsidR="00995B80" w:rsidRPr="00DA77AB" w:rsidRDefault="00650AA1" w:rsidP="00995B80">
      <w:pPr>
        <w:rPr>
          <w:sz w:val="22"/>
          <w:szCs w:val="22"/>
        </w:rPr>
      </w:pPr>
      <w:r w:rsidRPr="00DA77AB">
        <w:rPr>
          <w:sz w:val="22"/>
          <w:szCs w:val="22"/>
        </w:rPr>
        <w:t>10.</w:t>
      </w:r>
      <w:r w:rsidR="001A6635" w:rsidRPr="00DA77AB">
        <w:rPr>
          <w:sz w:val="22"/>
          <w:szCs w:val="22"/>
        </w:rPr>
        <w:t>2</w:t>
      </w:r>
      <w:r w:rsidR="00995B80" w:rsidRPr="00DA77AB">
        <w:rPr>
          <w:sz w:val="22"/>
          <w:szCs w:val="22"/>
        </w:rPr>
        <w:t>. Northeastern Brazil (</w:t>
      </w:r>
      <w:proofErr w:type="spellStart"/>
      <w:r w:rsidR="00995B80" w:rsidRPr="00DA77AB">
        <w:rPr>
          <w:sz w:val="22"/>
          <w:szCs w:val="22"/>
        </w:rPr>
        <w:t>Nordeste</w:t>
      </w:r>
      <w:proofErr w:type="spellEnd"/>
      <w:r w:rsidR="00995B80" w:rsidRPr="00DA77AB">
        <w:rPr>
          <w:sz w:val="22"/>
          <w:szCs w:val="22"/>
        </w:rPr>
        <w:t xml:space="preserve"> region) is a semi-arid region that receives rainfall during the boreal spring when the Atlantic ITCZ moves south. </w:t>
      </w:r>
    </w:p>
    <w:p w14:paraId="3FE2BAE7" w14:textId="77777777" w:rsidR="00995B80" w:rsidRPr="00DA77AB" w:rsidRDefault="00995B80" w:rsidP="00995B80">
      <w:pPr>
        <w:pStyle w:val="ListParagraph"/>
        <w:numPr>
          <w:ilvl w:val="0"/>
          <w:numId w:val="8"/>
        </w:numPr>
        <w:spacing w:after="120"/>
        <w:contextualSpacing/>
        <w:rPr>
          <w:sz w:val="22"/>
          <w:szCs w:val="22"/>
        </w:rPr>
      </w:pPr>
      <w:r w:rsidRPr="00DA77AB">
        <w:rPr>
          <w:sz w:val="22"/>
          <w:szCs w:val="22"/>
        </w:rPr>
        <w:t xml:space="preserve">Which two predictors would you include in building an empirical prediction model for February-April rainfall over northeastern Brazil? </w:t>
      </w:r>
      <w:proofErr w:type="spellStart"/>
      <w:r w:rsidRPr="00DA77AB">
        <w:rPr>
          <w:sz w:val="22"/>
          <w:szCs w:val="22"/>
        </w:rPr>
        <w:t>Hastenrath</w:t>
      </w:r>
      <w:proofErr w:type="spellEnd"/>
      <w:r w:rsidRPr="00DA77AB">
        <w:rPr>
          <w:sz w:val="22"/>
          <w:szCs w:val="22"/>
        </w:rPr>
        <w:t xml:space="preserve"> &amp; </w:t>
      </w:r>
      <w:proofErr w:type="spellStart"/>
      <w:r w:rsidRPr="00DA77AB">
        <w:rPr>
          <w:sz w:val="22"/>
          <w:szCs w:val="22"/>
        </w:rPr>
        <w:t>Greischar</w:t>
      </w:r>
      <w:proofErr w:type="spellEnd"/>
      <w:r w:rsidRPr="00DA77AB">
        <w:rPr>
          <w:sz w:val="22"/>
          <w:szCs w:val="22"/>
        </w:rPr>
        <w:t xml:space="preserve"> (1993, </w:t>
      </w:r>
      <w:r w:rsidRPr="00DA77AB">
        <w:rPr>
          <w:i/>
          <w:iCs/>
          <w:sz w:val="22"/>
          <w:szCs w:val="22"/>
        </w:rPr>
        <w:t>J Climate</w:t>
      </w:r>
      <w:r w:rsidRPr="00DA77AB">
        <w:rPr>
          <w:sz w:val="22"/>
          <w:szCs w:val="22"/>
        </w:rPr>
        <w:t>)</w:t>
      </w:r>
    </w:p>
    <w:p w14:paraId="78290C9A" w14:textId="77777777" w:rsidR="00995B80" w:rsidRPr="00DA77AB" w:rsidRDefault="00995B80" w:rsidP="00995B80">
      <w:pPr>
        <w:pStyle w:val="ListParagraph"/>
        <w:numPr>
          <w:ilvl w:val="0"/>
          <w:numId w:val="8"/>
        </w:numPr>
        <w:spacing w:after="120"/>
        <w:contextualSpacing/>
        <w:rPr>
          <w:sz w:val="22"/>
          <w:szCs w:val="22"/>
        </w:rPr>
      </w:pPr>
      <w:r w:rsidRPr="00DA77AB">
        <w:rPr>
          <w:sz w:val="22"/>
          <w:szCs w:val="22"/>
        </w:rPr>
        <w:t xml:space="preserve">Briefly justify your choice and explain ocean-atmospheric feedbacks that give rise to the predictability. </w:t>
      </w:r>
    </w:p>
    <w:p w14:paraId="59D5643C" w14:textId="77777777" w:rsidR="00995B80" w:rsidRPr="00DA77AB" w:rsidRDefault="00995B80" w:rsidP="00995B80">
      <w:pPr>
        <w:rPr>
          <w:sz w:val="22"/>
          <w:szCs w:val="22"/>
        </w:rPr>
      </w:pPr>
    </w:p>
    <w:p w14:paraId="3D0F2877" w14:textId="5AECD8E5" w:rsidR="0090705E" w:rsidRPr="00DA77AB" w:rsidRDefault="00650AA1" w:rsidP="0090705E">
      <w:pPr>
        <w:rPr>
          <w:sz w:val="22"/>
          <w:szCs w:val="22"/>
        </w:rPr>
      </w:pPr>
      <w:r w:rsidRPr="00DA77AB">
        <w:rPr>
          <w:sz w:val="22"/>
          <w:szCs w:val="22"/>
        </w:rPr>
        <w:t>10.</w:t>
      </w:r>
      <w:r w:rsidR="001A6635" w:rsidRPr="00DA77AB">
        <w:rPr>
          <w:sz w:val="22"/>
          <w:szCs w:val="22"/>
        </w:rPr>
        <w:t>3</w:t>
      </w:r>
      <w:r w:rsidR="0090705E" w:rsidRPr="00DA77AB">
        <w:rPr>
          <w:sz w:val="22"/>
          <w:szCs w:val="22"/>
        </w:rPr>
        <w:t>. Answer the following questions regarding tropical cyclones.</w:t>
      </w:r>
    </w:p>
    <w:p w14:paraId="0990374C" w14:textId="77777777" w:rsidR="0090705E" w:rsidRPr="00DA77AB" w:rsidRDefault="0090705E" w:rsidP="0090705E">
      <w:pPr>
        <w:pStyle w:val="ListParagraph"/>
        <w:numPr>
          <w:ilvl w:val="0"/>
          <w:numId w:val="9"/>
        </w:numPr>
        <w:spacing w:after="120"/>
        <w:contextualSpacing/>
        <w:rPr>
          <w:sz w:val="22"/>
          <w:szCs w:val="22"/>
        </w:rPr>
      </w:pPr>
      <w:r w:rsidRPr="00DA77AB">
        <w:rPr>
          <w:sz w:val="22"/>
          <w:szCs w:val="22"/>
        </w:rPr>
        <w:t>List three environmental variables that are important for tropical cyclone activity.</w:t>
      </w:r>
    </w:p>
    <w:p w14:paraId="7CA61ED2" w14:textId="77777777" w:rsidR="0090705E" w:rsidRPr="00DA77AB" w:rsidRDefault="0090705E" w:rsidP="0090705E">
      <w:pPr>
        <w:pStyle w:val="ListParagraph"/>
        <w:numPr>
          <w:ilvl w:val="0"/>
          <w:numId w:val="9"/>
        </w:numPr>
        <w:spacing w:after="120"/>
        <w:contextualSpacing/>
        <w:rPr>
          <w:sz w:val="22"/>
          <w:szCs w:val="22"/>
        </w:rPr>
      </w:pPr>
      <w:r w:rsidRPr="00DA77AB">
        <w:rPr>
          <w:sz w:val="22"/>
          <w:szCs w:val="22"/>
        </w:rPr>
        <w:t xml:space="preserve">Explain briefly how upper ocean thermal structure might affect tropical cyclone intensity. </w:t>
      </w:r>
    </w:p>
    <w:p w14:paraId="0BF951AF" w14:textId="77777777" w:rsidR="0090705E" w:rsidRPr="00DA77AB" w:rsidRDefault="0090705E" w:rsidP="0090705E">
      <w:pPr>
        <w:pStyle w:val="ListParagraph"/>
        <w:numPr>
          <w:ilvl w:val="0"/>
          <w:numId w:val="9"/>
        </w:numPr>
        <w:spacing w:after="120"/>
        <w:contextualSpacing/>
        <w:rPr>
          <w:sz w:val="22"/>
          <w:szCs w:val="22"/>
        </w:rPr>
      </w:pPr>
      <w:r w:rsidRPr="00DA77AB">
        <w:rPr>
          <w:sz w:val="22"/>
          <w:szCs w:val="22"/>
        </w:rPr>
        <w:t>For the same atmospheric conditions, why is a fast-moving cyclone more likely to attain higher intensity than a slow-moving one?</w:t>
      </w:r>
    </w:p>
    <w:p w14:paraId="3A0D4C0F" w14:textId="77777777" w:rsidR="00995B80" w:rsidRPr="00DA77AB" w:rsidRDefault="00995B80" w:rsidP="00995B80">
      <w:pPr>
        <w:pStyle w:val="BodyText"/>
        <w:ind w:left="450"/>
        <w:rPr>
          <w:sz w:val="22"/>
          <w:szCs w:val="22"/>
        </w:rPr>
      </w:pPr>
    </w:p>
    <w:p w14:paraId="0E10AB48" w14:textId="52BC396A" w:rsidR="000609EB" w:rsidRPr="00DA77AB" w:rsidRDefault="00650AA1" w:rsidP="00650AA1">
      <w:pPr>
        <w:pStyle w:val="ListParagraph"/>
        <w:numPr>
          <w:ilvl w:val="1"/>
          <w:numId w:val="53"/>
        </w:numPr>
        <w:contextualSpacing/>
        <w:rPr>
          <w:sz w:val="22"/>
          <w:szCs w:val="22"/>
        </w:rPr>
      </w:pPr>
      <w:r w:rsidRPr="00DA77AB">
        <w:rPr>
          <w:sz w:val="22"/>
          <w:szCs w:val="22"/>
        </w:rPr>
        <w:t xml:space="preserve"> </w:t>
      </w:r>
      <w:r w:rsidR="000609EB" w:rsidRPr="00DA77AB">
        <w:rPr>
          <w:sz w:val="22"/>
          <w:szCs w:val="22"/>
        </w:rPr>
        <w:t xml:space="preserve">Answer the following questions regarding North Atlantic hurricane activity. </w:t>
      </w:r>
    </w:p>
    <w:p w14:paraId="3087B390" w14:textId="77777777" w:rsidR="000609EB" w:rsidRPr="00DA77AB" w:rsidRDefault="000609EB" w:rsidP="000609EB">
      <w:pPr>
        <w:numPr>
          <w:ilvl w:val="0"/>
          <w:numId w:val="19"/>
        </w:numPr>
        <w:ind w:left="360"/>
        <w:contextualSpacing/>
        <w:rPr>
          <w:sz w:val="22"/>
          <w:szCs w:val="22"/>
        </w:rPr>
      </w:pPr>
      <w:r w:rsidRPr="00DA77AB">
        <w:rPr>
          <w:sz w:val="22"/>
          <w:szCs w:val="22"/>
        </w:rPr>
        <w:t xml:space="preserve">How does ENSO affect North Atlantic hurricanes? Use the Gill model to explain the response of the vertical wind shear in the main development region to ENSO and discuss the effect on tropical cyclogenesis. </w:t>
      </w:r>
    </w:p>
    <w:p w14:paraId="61005CF3" w14:textId="77777777" w:rsidR="000609EB" w:rsidRPr="00DA77AB" w:rsidRDefault="000609EB" w:rsidP="000609EB">
      <w:pPr>
        <w:numPr>
          <w:ilvl w:val="0"/>
          <w:numId w:val="19"/>
        </w:numPr>
        <w:ind w:left="360"/>
        <w:contextualSpacing/>
        <w:rPr>
          <w:sz w:val="22"/>
          <w:szCs w:val="22"/>
        </w:rPr>
      </w:pPr>
      <w:r w:rsidRPr="00DA77AB">
        <w:rPr>
          <w:sz w:val="22"/>
          <w:szCs w:val="22"/>
        </w:rPr>
        <w:t xml:space="preserve">NOAA predicted 14-21 named storms for the 2022 hurricane season, compared to the long-term average of 14. This outlook follows a period of heighted hurricane activity: 21 and 30 named storms in 2021 and 2020, respectively. Evaluate the argument that the strengthened Atlantic hurricane activity is due entirely to anthropogenic climate change. While global surface warming over the recent half century is due to increased emissions of greenhouse gases, spatial pattern of the greenhouse warming over tropical oceans remains uncertain. </w:t>
      </w:r>
    </w:p>
    <w:p w14:paraId="65FAB49C" w14:textId="77777777" w:rsidR="000609EB" w:rsidRPr="00DA77AB" w:rsidRDefault="000609EB" w:rsidP="000609EB">
      <w:pPr>
        <w:rPr>
          <w:sz w:val="22"/>
          <w:szCs w:val="22"/>
        </w:rPr>
      </w:pPr>
    </w:p>
    <w:p w14:paraId="6B8B56E6" w14:textId="77777777" w:rsidR="00995B80" w:rsidRPr="00DA77AB" w:rsidRDefault="00995B80" w:rsidP="00995B80">
      <w:pPr>
        <w:rPr>
          <w:sz w:val="22"/>
          <w:szCs w:val="22"/>
        </w:rPr>
      </w:pPr>
    </w:p>
    <w:p w14:paraId="6C76C8F5" w14:textId="77777777" w:rsidR="00134EE1" w:rsidRPr="00DA77AB" w:rsidRDefault="00134EE1" w:rsidP="00134EE1">
      <w:pPr>
        <w:rPr>
          <w:rFonts w:eastAsia="Times New Roman"/>
          <w:sz w:val="22"/>
          <w:szCs w:val="22"/>
          <w:lang w:eastAsia="en-US"/>
        </w:rPr>
      </w:pPr>
      <w:r w:rsidRPr="00DA77AB">
        <w:rPr>
          <w:rFonts w:eastAsia="Times New Roman"/>
          <w:noProof/>
          <w:sz w:val="22"/>
          <w:szCs w:val="22"/>
        </w:rPr>
        <w:drawing>
          <wp:inline distT="0" distB="0" distL="0" distR="0" wp14:anchorId="21E75D65" wp14:editId="2FCD5FAD">
            <wp:extent cx="4903661" cy="1208599"/>
            <wp:effectExtent l="0" t="0" r="0" b="0"/>
            <wp:docPr id="553646875" name="Picture 55364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t="7880" b="60304"/>
                    <a:stretch>
                      <a:fillRect/>
                    </a:stretch>
                  </pic:blipFill>
                  <pic:spPr bwMode="auto">
                    <a:xfrm>
                      <a:off x="0" y="0"/>
                      <a:ext cx="4937216" cy="1216869"/>
                    </a:xfrm>
                    <a:prstGeom prst="rect">
                      <a:avLst/>
                    </a:prstGeom>
                    <a:noFill/>
                    <a:ln>
                      <a:noFill/>
                    </a:ln>
                  </pic:spPr>
                </pic:pic>
              </a:graphicData>
            </a:graphic>
          </wp:inline>
        </w:drawing>
      </w:r>
    </w:p>
    <w:p w14:paraId="24085757" w14:textId="77777777" w:rsidR="00134EE1" w:rsidRPr="00DA77AB" w:rsidRDefault="00134EE1" w:rsidP="00134EE1">
      <w:pPr>
        <w:rPr>
          <w:rFonts w:eastAsia="Times New Roman"/>
          <w:sz w:val="22"/>
          <w:szCs w:val="22"/>
          <w:lang w:eastAsia="en-US"/>
        </w:rPr>
      </w:pPr>
      <w:r w:rsidRPr="00DA77AB">
        <w:rPr>
          <w:rFonts w:eastAsia="Times New Roman"/>
          <w:b/>
          <w:bCs/>
          <w:sz w:val="22"/>
          <w:szCs w:val="22"/>
          <w:lang w:eastAsia="en-US"/>
        </w:rPr>
        <w:t>Fig. 1.</w:t>
      </w:r>
      <w:r w:rsidRPr="00DA77AB">
        <w:rPr>
          <w:rFonts w:eastAsia="Times New Roman"/>
          <w:sz w:val="22"/>
          <w:szCs w:val="22"/>
          <w:lang w:eastAsia="en-US"/>
        </w:rPr>
        <w:t xml:space="preserve"> Annual-mean climatological precipitation (white contours at 2 mm/day intervals; shade &gt; 4 mm/day), and SST (black contours at 1</w:t>
      </w:r>
      <w:r w:rsidRPr="00DA77AB">
        <w:rPr>
          <w:rFonts w:eastAsia="Times New Roman"/>
          <w:sz w:val="22"/>
          <w:szCs w:val="22"/>
          <w:vertAlign w:val="superscript"/>
          <w:lang w:eastAsia="en-US"/>
        </w:rPr>
        <w:t>o</w:t>
      </w:r>
      <w:r w:rsidRPr="00DA77AB">
        <w:rPr>
          <w:rFonts w:eastAsia="Times New Roman"/>
          <w:sz w:val="22"/>
          <w:szCs w:val="22"/>
          <w:lang w:eastAsia="en-US"/>
        </w:rPr>
        <w:t>C intervals; only contours for 27</w:t>
      </w:r>
      <w:r w:rsidRPr="00DA77AB">
        <w:rPr>
          <w:rFonts w:eastAsia="Times New Roman"/>
          <w:sz w:val="22"/>
          <w:szCs w:val="22"/>
          <w:vertAlign w:val="superscript"/>
          <w:lang w:eastAsia="en-US"/>
        </w:rPr>
        <w:t>o</w:t>
      </w:r>
      <w:r w:rsidRPr="00DA77AB">
        <w:rPr>
          <w:rFonts w:eastAsia="Times New Roman"/>
          <w:sz w:val="22"/>
          <w:szCs w:val="22"/>
          <w:lang w:eastAsia="en-US"/>
        </w:rPr>
        <w:t xml:space="preserve">C and above are </w:t>
      </w:r>
      <w:r w:rsidRPr="00DA77AB">
        <w:rPr>
          <w:rFonts w:eastAsia="Times New Roman"/>
          <w:sz w:val="22"/>
          <w:szCs w:val="22"/>
          <w:lang w:eastAsia="en-US"/>
        </w:rPr>
        <w:lastRenderedPageBreak/>
        <w:t>plotted).</w:t>
      </w:r>
    </w:p>
    <w:p w14:paraId="2560BFB6" w14:textId="77777777" w:rsidR="00134EE1" w:rsidRPr="00DA77AB" w:rsidRDefault="00134EE1" w:rsidP="00134EE1">
      <w:pPr>
        <w:jc w:val="center"/>
        <w:rPr>
          <w:rFonts w:eastAsia="Times New Roman"/>
          <w:sz w:val="22"/>
          <w:szCs w:val="22"/>
          <w:lang w:eastAsia="en-US"/>
        </w:rPr>
      </w:pPr>
      <w:r w:rsidRPr="00DA77AB">
        <w:rPr>
          <w:rFonts w:eastAsia="Times New Roman"/>
          <w:noProof/>
          <w:sz w:val="22"/>
          <w:szCs w:val="22"/>
        </w:rPr>
        <w:drawing>
          <wp:inline distT="0" distB="0" distL="0" distR="0" wp14:anchorId="6B5E3716" wp14:editId="16B2E647">
            <wp:extent cx="4516497" cy="1924216"/>
            <wp:effectExtent l="0" t="0" r="0" b="0"/>
            <wp:docPr id="363990445" name="Picture 36399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t="24324" r="3999" b="22697"/>
                    <a:stretch>
                      <a:fillRect/>
                    </a:stretch>
                  </pic:blipFill>
                  <pic:spPr bwMode="auto">
                    <a:xfrm>
                      <a:off x="0" y="0"/>
                      <a:ext cx="4532121" cy="1930873"/>
                    </a:xfrm>
                    <a:prstGeom prst="rect">
                      <a:avLst/>
                    </a:prstGeom>
                    <a:noFill/>
                    <a:ln>
                      <a:noFill/>
                    </a:ln>
                  </pic:spPr>
                </pic:pic>
              </a:graphicData>
            </a:graphic>
          </wp:inline>
        </w:drawing>
      </w:r>
    </w:p>
    <w:p w14:paraId="0BA76E48" w14:textId="4EBFDE70" w:rsidR="00134EE1" w:rsidRPr="00DA77AB" w:rsidRDefault="00134EE1" w:rsidP="00134EE1">
      <w:pPr>
        <w:rPr>
          <w:rFonts w:eastAsia="Times New Roman"/>
          <w:sz w:val="22"/>
          <w:szCs w:val="22"/>
          <w:lang w:eastAsia="en-US"/>
        </w:rPr>
      </w:pPr>
      <w:r w:rsidRPr="00DA77AB">
        <w:rPr>
          <w:rFonts w:eastAsia="Times New Roman"/>
          <w:b/>
          <w:bCs/>
          <w:sz w:val="22"/>
          <w:szCs w:val="22"/>
          <w:lang w:eastAsia="en-US"/>
        </w:rPr>
        <w:t xml:space="preserve">Fig. </w:t>
      </w:r>
      <w:r w:rsidR="00025986" w:rsidRPr="00DA77AB">
        <w:rPr>
          <w:rFonts w:eastAsia="Times New Roman"/>
          <w:b/>
          <w:bCs/>
          <w:sz w:val="22"/>
          <w:szCs w:val="22"/>
          <w:lang w:eastAsia="en-US"/>
        </w:rPr>
        <w:t>1</w:t>
      </w:r>
      <w:r w:rsidRPr="00DA77AB">
        <w:rPr>
          <w:rFonts w:eastAsia="Times New Roman"/>
          <w:b/>
          <w:bCs/>
          <w:sz w:val="22"/>
          <w:szCs w:val="22"/>
          <w:lang w:eastAsia="en-US"/>
        </w:rPr>
        <w:t>2</w:t>
      </w:r>
      <w:r w:rsidR="00025986" w:rsidRPr="00DA77AB">
        <w:rPr>
          <w:rFonts w:eastAsia="Times New Roman"/>
          <w:b/>
          <w:bCs/>
          <w:sz w:val="22"/>
          <w:szCs w:val="22"/>
          <w:lang w:eastAsia="en-US"/>
        </w:rPr>
        <w:t>.8</w:t>
      </w:r>
      <w:r w:rsidRPr="00DA77AB">
        <w:rPr>
          <w:rFonts w:eastAsia="Times New Roman"/>
          <w:b/>
          <w:bCs/>
          <w:sz w:val="22"/>
          <w:szCs w:val="22"/>
          <w:lang w:eastAsia="en-US"/>
        </w:rPr>
        <w:t>.</w:t>
      </w:r>
      <w:r w:rsidRPr="00DA77AB">
        <w:rPr>
          <w:rFonts w:eastAsia="Times New Roman"/>
          <w:sz w:val="22"/>
          <w:szCs w:val="22"/>
          <w:lang w:eastAsia="en-US"/>
        </w:rPr>
        <w:t xml:space="preserve"> Root-mean-square variance of interannual SST anomalies, based on the Reynolds dataset for 1982-2000. Contour intervals are 0.1 (0.2) </w:t>
      </w:r>
      <w:proofErr w:type="spellStart"/>
      <w:r w:rsidRPr="00DA77AB">
        <w:rPr>
          <w:rFonts w:eastAsia="Times New Roman"/>
          <w:sz w:val="22"/>
          <w:szCs w:val="22"/>
          <w:vertAlign w:val="superscript"/>
          <w:lang w:eastAsia="en-US"/>
        </w:rPr>
        <w:t>o</w:t>
      </w:r>
      <w:r w:rsidRPr="00DA77AB">
        <w:rPr>
          <w:rFonts w:eastAsia="Times New Roman"/>
          <w:sz w:val="22"/>
          <w:szCs w:val="22"/>
          <w:lang w:eastAsia="en-US"/>
        </w:rPr>
        <w:t>C</w:t>
      </w:r>
      <w:proofErr w:type="spellEnd"/>
      <w:r w:rsidRPr="00DA77AB">
        <w:rPr>
          <w:rFonts w:eastAsia="Times New Roman"/>
          <w:sz w:val="22"/>
          <w:szCs w:val="22"/>
          <w:lang w:eastAsia="en-US"/>
        </w:rPr>
        <w:t xml:space="preserve"> for values smaller (greater) than 0.6 </w:t>
      </w:r>
      <w:proofErr w:type="spellStart"/>
      <w:r w:rsidRPr="00DA77AB">
        <w:rPr>
          <w:rFonts w:eastAsia="Times New Roman"/>
          <w:sz w:val="22"/>
          <w:szCs w:val="22"/>
          <w:vertAlign w:val="superscript"/>
          <w:lang w:eastAsia="en-US"/>
        </w:rPr>
        <w:t>o</w:t>
      </w:r>
      <w:r w:rsidRPr="00DA77AB">
        <w:rPr>
          <w:rFonts w:eastAsia="Times New Roman"/>
          <w:sz w:val="22"/>
          <w:szCs w:val="22"/>
          <w:lang w:eastAsia="en-US"/>
        </w:rPr>
        <w:t>C.</w:t>
      </w:r>
      <w:proofErr w:type="spellEnd"/>
      <w:r w:rsidRPr="00DA77AB">
        <w:rPr>
          <w:rFonts w:eastAsia="Times New Roman"/>
          <w:sz w:val="22"/>
          <w:szCs w:val="22"/>
          <w:lang w:eastAsia="en-US"/>
        </w:rPr>
        <w:t xml:space="preserve"> Light (dark) shading denotes values greater than 0.6 (1.0) </w:t>
      </w:r>
      <w:proofErr w:type="spellStart"/>
      <w:r w:rsidRPr="00DA77AB">
        <w:rPr>
          <w:rFonts w:eastAsia="Times New Roman"/>
          <w:sz w:val="22"/>
          <w:szCs w:val="22"/>
          <w:vertAlign w:val="superscript"/>
          <w:lang w:eastAsia="en-US"/>
        </w:rPr>
        <w:t>o</w:t>
      </w:r>
      <w:r w:rsidRPr="00DA77AB">
        <w:rPr>
          <w:rFonts w:eastAsia="Times New Roman"/>
          <w:sz w:val="22"/>
          <w:szCs w:val="22"/>
          <w:lang w:eastAsia="en-US"/>
        </w:rPr>
        <w:t>C.</w:t>
      </w:r>
      <w:proofErr w:type="spellEnd"/>
    </w:p>
    <w:p w14:paraId="06E8184F" w14:textId="77777777" w:rsidR="00134EE1" w:rsidRPr="00DA77AB" w:rsidRDefault="00134EE1" w:rsidP="00134EE1">
      <w:pPr>
        <w:rPr>
          <w:rFonts w:eastAsia="Times New Roman"/>
          <w:sz w:val="22"/>
          <w:szCs w:val="22"/>
          <w:lang w:eastAsia="en-US"/>
        </w:rPr>
      </w:pPr>
    </w:p>
    <w:p w14:paraId="10F94B18" w14:textId="23EDA2A3" w:rsidR="00134EE1" w:rsidRPr="00DA77AB" w:rsidRDefault="00650AA1" w:rsidP="00134EE1">
      <w:pPr>
        <w:rPr>
          <w:rFonts w:eastAsia="Times New Roman"/>
          <w:sz w:val="22"/>
          <w:szCs w:val="22"/>
          <w:lang w:eastAsia="en-US"/>
        </w:rPr>
      </w:pPr>
      <w:r w:rsidRPr="00DA77AB">
        <w:rPr>
          <w:rFonts w:eastAsia="Times New Roman"/>
          <w:sz w:val="22"/>
          <w:szCs w:val="22"/>
          <w:lang w:eastAsia="en-US"/>
        </w:rPr>
        <w:t xml:space="preserve">10.5. </w:t>
      </w:r>
      <w:r w:rsidR="00134EE1" w:rsidRPr="00DA77AB">
        <w:rPr>
          <w:rFonts w:eastAsia="Times New Roman"/>
          <w:sz w:val="22"/>
          <w:szCs w:val="22"/>
          <w:lang w:eastAsia="en-US"/>
        </w:rPr>
        <w:t>Based on the above figures, answer the following questions.</w:t>
      </w:r>
    </w:p>
    <w:p w14:paraId="46C29AA1" w14:textId="77777777" w:rsidR="00134EE1" w:rsidRPr="00DA77AB" w:rsidRDefault="00134EE1" w:rsidP="00134EE1">
      <w:pPr>
        <w:ind w:left="360" w:hanging="360"/>
        <w:rPr>
          <w:rFonts w:eastAsia="Times New Roman"/>
          <w:sz w:val="22"/>
          <w:szCs w:val="22"/>
          <w:lang w:eastAsia="en-US"/>
        </w:rPr>
      </w:pPr>
      <w:r w:rsidRPr="00DA77AB">
        <w:rPr>
          <w:rFonts w:eastAsia="Times New Roman"/>
          <w:sz w:val="22"/>
          <w:szCs w:val="22"/>
          <w:lang w:eastAsia="en-US"/>
        </w:rPr>
        <w:t xml:space="preserve">a) Draw schematically surface wind vectors over all three equatorial oceans. </w:t>
      </w:r>
      <w:proofErr w:type="gramStart"/>
      <w:r w:rsidRPr="00DA77AB">
        <w:rPr>
          <w:rFonts w:eastAsia="Times New Roman"/>
          <w:sz w:val="22"/>
          <w:szCs w:val="22"/>
          <w:lang w:eastAsia="en-US"/>
        </w:rPr>
        <w:t>Explain briefly</w:t>
      </w:r>
      <w:proofErr w:type="gramEnd"/>
      <w:r w:rsidRPr="00DA77AB">
        <w:rPr>
          <w:rFonts w:eastAsia="Times New Roman"/>
          <w:sz w:val="22"/>
          <w:szCs w:val="22"/>
          <w:lang w:eastAsia="en-US"/>
        </w:rPr>
        <w:t xml:space="preserve"> the physical basis for your schematic.</w:t>
      </w:r>
    </w:p>
    <w:p w14:paraId="32B2F432" w14:textId="77777777" w:rsidR="00134EE1" w:rsidRPr="00DA77AB" w:rsidRDefault="00134EE1" w:rsidP="00134EE1">
      <w:pPr>
        <w:ind w:left="360" w:hanging="360"/>
        <w:rPr>
          <w:rFonts w:eastAsia="Times New Roman"/>
          <w:sz w:val="22"/>
          <w:szCs w:val="22"/>
          <w:lang w:eastAsia="en-US"/>
        </w:rPr>
      </w:pPr>
      <w:r w:rsidRPr="00DA77AB">
        <w:rPr>
          <w:rFonts w:eastAsia="Times New Roman"/>
          <w:sz w:val="22"/>
          <w:szCs w:val="22"/>
          <w:lang w:eastAsia="en-US"/>
        </w:rPr>
        <w:t xml:space="preserve">b) Draw schematically the zonal distribution of the thermocline depth along the equator. </w:t>
      </w:r>
      <w:proofErr w:type="gramStart"/>
      <w:r w:rsidRPr="00DA77AB">
        <w:rPr>
          <w:rFonts w:eastAsia="Times New Roman"/>
          <w:sz w:val="22"/>
          <w:szCs w:val="22"/>
          <w:lang w:eastAsia="en-US"/>
        </w:rPr>
        <w:t>Explain briefly</w:t>
      </w:r>
      <w:proofErr w:type="gramEnd"/>
      <w:r w:rsidRPr="00DA77AB">
        <w:rPr>
          <w:rFonts w:eastAsia="Times New Roman"/>
          <w:sz w:val="22"/>
          <w:szCs w:val="22"/>
          <w:lang w:eastAsia="en-US"/>
        </w:rPr>
        <w:t xml:space="preserve"> the physical basis for your schematic.</w:t>
      </w:r>
    </w:p>
    <w:p w14:paraId="6420D03F" w14:textId="14EFD09F" w:rsidR="002025CB" w:rsidRPr="00DA77AB" w:rsidRDefault="00134EE1" w:rsidP="002025CB">
      <w:pPr>
        <w:ind w:left="360" w:hanging="360"/>
        <w:rPr>
          <w:rFonts w:eastAsia="Times New Roman"/>
          <w:sz w:val="22"/>
          <w:szCs w:val="22"/>
          <w:lang w:eastAsia="en-US"/>
        </w:rPr>
      </w:pPr>
      <w:r w:rsidRPr="00DA77AB">
        <w:rPr>
          <w:rFonts w:eastAsia="Times New Roman"/>
          <w:sz w:val="22"/>
          <w:szCs w:val="22"/>
          <w:lang w:eastAsia="en-US"/>
        </w:rPr>
        <w:t>c) Why does SST variance reach a maximum in the eastern equatorial Pacific and Atlantic?</w:t>
      </w:r>
      <w:r w:rsidR="00025986" w:rsidRPr="00DA77AB">
        <w:rPr>
          <w:rFonts w:eastAsia="Times New Roman"/>
          <w:sz w:val="22"/>
          <w:szCs w:val="22"/>
          <w:lang w:eastAsia="en-US"/>
        </w:rPr>
        <w:t xml:space="preserve"> Refer to Fig. 12.8 </w:t>
      </w:r>
      <w:r w:rsidR="00025986" w:rsidRPr="00DA77AB">
        <w:rPr>
          <w:sz w:val="22"/>
          <w:szCs w:val="22"/>
        </w:rPr>
        <w:t xml:space="preserve">of </w:t>
      </w:r>
      <w:r w:rsidR="00025986" w:rsidRPr="00DA77AB">
        <w:rPr>
          <w:i/>
          <w:iCs/>
          <w:sz w:val="22"/>
          <w:szCs w:val="22"/>
        </w:rPr>
        <w:t>interannual</w:t>
      </w:r>
      <w:r w:rsidR="00025986" w:rsidRPr="00DA77AB">
        <w:rPr>
          <w:sz w:val="22"/>
          <w:szCs w:val="22"/>
        </w:rPr>
        <w:t xml:space="preserve"> variance</w:t>
      </w:r>
      <w:r w:rsidR="00025986" w:rsidRPr="00DA77AB">
        <w:rPr>
          <w:rFonts w:eastAsia="Times New Roman"/>
          <w:sz w:val="22"/>
          <w:szCs w:val="22"/>
          <w:lang w:eastAsia="en-US"/>
        </w:rPr>
        <w:t>.</w:t>
      </w:r>
    </w:p>
    <w:p w14:paraId="2FD65E88" w14:textId="4E2E2294" w:rsidR="00134EE1" w:rsidRPr="00DA77AB" w:rsidRDefault="002025CB" w:rsidP="002025CB">
      <w:pPr>
        <w:ind w:left="360" w:hanging="360"/>
        <w:rPr>
          <w:rFonts w:eastAsia="Times New Roman"/>
          <w:sz w:val="22"/>
          <w:szCs w:val="22"/>
          <w:lang w:eastAsia="en-US"/>
        </w:rPr>
      </w:pPr>
      <w:r w:rsidRPr="00DA77AB">
        <w:rPr>
          <w:rFonts w:eastAsia="Times New Roman"/>
          <w:sz w:val="22"/>
          <w:szCs w:val="22"/>
          <w:lang w:eastAsia="en-US"/>
        </w:rPr>
        <w:t>d</w:t>
      </w:r>
      <w:r w:rsidR="00134EE1" w:rsidRPr="00DA77AB">
        <w:rPr>
          <w:rFonts w:eastAsia="Times New Roman"/>
          <w:sz w:val="22"/>
          <w:szCs w:val="22"/>
          <w:lang w:eastAsia="en-US"/>
        </w:rPr>
        <w:t>) Describe ocean-atmosphere interaction mechanism that gives rise to the maximum in SST variance in the eastern equatorial Pacific.</w:t>
      </w:r>
    </w:p>
    <w:p w14:paraId="20BD968F" w14:textId="7AD2769D" w:rsidR="00134EE1" w:rsidRPr="00DA77AB" w:rsidRDefault="002025CB" w:rsidP="00134EE1">
      <w:pPr>
        <w:ind w:left="360" w:hanging="360"/>
        <w:rPr>
          <w:rFonts w:eastAsia="Times New Roman"/>
          <w:sz w:val="22"/>
          <w:szCs w:val="22"/>
          <w:lang w:eastAsia="en-US"/>
        </w:rPr>
      </w:pPr>
      <w:r w:rsidRPr="00DA77AB">
        <w:rPr>
          <w:rFonts w:eastAsia="Times New Roman"/>
          <w:sz w:val="22"/>
          <w:szCs w:val="22"/>
          <w:lang w:eastAsia="en-US"/>
        </w:rPr>
        <w:t>e</w:t>
      </w:r>
      <w:r w:rsidR="00134EE1" w:rsidRPr="00DA77AB">
        <w:rPr>
          <w:rFonts w:eastAsia="Times New Roman"/>
          <w:sz w:val="22"/>
          <w:szCs w:val="22"/>
          <w:lang w:eastAsia="en-US"/>
        </w:rPr>
        <w:t>) Why is SST variance in the eastern equatorial Pacific greater than in the equatorial Atlantic? Why is the SST variance smallest in the equatorial Indian Ocean?</w:t>
      </w:r>
    </w:p>
    <w:p w14:paraId="2445B96D" w14:textId="77777777" w:rsidR="00134EE1" w:rsidRPr="00DA77AB" w:rsidRDefault="00134EE1" w:rsidP="00134EE1">
      <w:pPr>
        <w:rPr>
          <w:rFonts w:eastAsia="Times New Roman"/>
          <w:sz w:val="22"/>
          <w:szCs w:val="22"/>
          <w:lang w:eastAsia="en-US"/>
        </w:rPr>
      </w:pPr>
    </w:p>
    <w:p w14:paraId="5B91ADAA" w14:textId="77777777" w:rsidR="00995B80" w:rsidRPr="00DA77AB" w:rsidRDefault="00995B80" w:rsidP="00995B80">
      <w:pPr>
        <w:rPr>
          <w:sz w:val="22"/>
          <w:szCs w:val="22"/>
        </w:rPr>
      </w:pPr>
    </w:p>
    <w:p w14:paraId="0A96FB72" w14:textId="738FEB73" w:rsidR="00C448F8" w:rsidRPr="00DA77AB" w:rsidRDefault="00650AA1" w:rsidP="00C448F8">
      <w:pPr>
        <w:rPr>
          <w:sz w:val="22"/>
          <w:szCs w:val="22"/>
        </w:rPr>
      </w:pPr>
      <w:r w:rsidRPr="00DA77AB">
        <w:rPr>
          <w:sz w:val="22"/>
          <w:szCs w:val="22"/>
        </w:rPr>
        <w:t xml:space="preserve">10.6. </w:t>
      </w:r>
      <w:r w:rsidR="00C448F8" w:rsidRPr="00DA77AB">
        <w:rPr>
          <w:sz w:val="22"/>
          <w:szCs w:val="22"/>
        </w:rPr>
        <w:t xml:space="preserve">Refer to </w:t>
      </w:r>
      <w:r w:rsidR="008324E0" w:rsidRPr="00DA77AB">
        <w:rPr>
          <w:sz w:val="22"/>
          <w:szCs w:val="22"/>
        </w:rPr>
        <w:t xml:space="preserve">Fig. 10.11 </w:t>
      </w:r>
      <w:r w:rsidR="00C448F8" w:rsidRPr="00DA77AB">
        <w:rPr>
          <w:sz w:val="22"/>
          <w:szCs w:val="22"/>
        </w:rPr>
        <w:t xml:space="preserve">below and answer the following questions regarding ENSO and the Pacific-North American (PNA) pattern. </w:t>
      </w:r>
    </w:p>
    <w:p w14:paraId="5D38FE08" w14:textId="77777777" w:rsidR="00C448F8" w:rsidRPr="00DA77AB" w:rsidRDefault="00C448F8" w:rsidP="00C448F8">
      <w:pPr>
        <w:pStyle w:val="ListParagraph"/>
        <w:widowControl w:val="0"/>
        <w:numPr>
          <w:ilvl w:val="0"/>
          <w:numId w:val="45"/>
        </w:numPr>
        <w:ind w:left="360"/>
        <w:contextualSpacing/>
        <w:jc w:val="both"/>
        <w:rPr>
          <w:sz w:val="22"/>
          <w:szCs w:val="22"/>
        </w:rPr>
      </w:pPr>
      <w:r w:rsidRPr="00DA77AB">
        <w:rPr>
          <w:sz w:val="22"/>
          <w:szCs w:val="22"/>
        </w:rPr>
        <w:t xml:space="preserve">On the 200 </w:t>
      </w:r>
      <w:proofErr w:type="spellStart"/>
      <w:r w:rsidRPr="00DA77AB">
        <w:rPr>
          <w:sz w:val="22"/>
          <w:szCs w:val="22"/>
        </w:rPr>
        <w:t>hPa</w:t>
      </w:r>
      <w:proofErr w:type="spellEnd"/>
      <w:r w:rsidRPr="00DA77AB">
        <w:rPr>
          <w:sz w:val="22"/>
          <w:szCs w:val="22"/>
        </w:rPr>
        <w:t xml:space="preserve"> map, mark the PNA’s four centers of action and likely path for energy propagation of the atmospheric stationary wave train. </w:t>
      </w:r>
    </w:p>
    <w:p w14:paraId="6E766CE5" w14:textId="77777777" w:rsidR="00C448F8" w:rsidRPr="00DA77AB" w:rsidRDefault="00C448F8" w:rsidP="00C448F8">
      <w:pPr>
        <w:pStyle w:val="ListParagraph"/>
        <w:widowControl w:val="0"/>
        <w:numPr>
          <w:ilvl w:val="0"/>
          <w:numId w:val="45"/>
        </w:numPr>
        <w:ind w:left="360"/>
        <w:contextualSpacing/>
        <w:jc w:val="both"/>
        <w:rPr>
          <w:sz w:val="22"/>
          <w:szCs w:val="22"/>
        </w:rPr>
      </w:pPr>
      <w:r w:rsidRPr="00DA77AB">
        <w:rPr>
          <w:sz w:val="22"/>
          <w:szCs w:val="22"/>
        </w:rPr>
        <w:t xml:space="preserve">On the surface map, how does the PNA circulation contribute to elevated sea levels during El Nino winters on the U.S. west coast? </w:t>
      </w:r>
    </w:p>
    <w:p w14:paraId="503C6DEC" w14:textId="77777777" w:rsidR="00C448F8" w:rsidRPr="00DA77AB" w:rsidRDefault="00C448F8" w:rsidP="00C448F8">
      <w:pPr>
        <w:pStyle w:val="ListParagraph"/>
        <w:widowControl w:val="0"/>
        <w:numPr>
          <w:ilvl w:val="0"/>
          <w:numId w:val="45"/>
        </w:numPr>
        <w:ind w:left="360"/>
        <w:contextualSpacing/>
        <w:jc w:val="both"/>
        <w:rPr>
          <w:sz w:val="22"/>
          <w:szCs w:val="22"/>
        </w:rPr>
      </w:pPr>
      <w:r w:rsidRPr="00DA77AB">
        <w:rPr>
          <w:sz w:val="22"/>
          <w:szCs w:val="22"/>
        </w:rPr>
        <w:t>How does ENSO affect California precipitation? Table 1 shows that precipitation at San Diego for the recent five years (the 2023 water year is provisionary). Is ENSO the only driver for PNA variability? Is the non-ENSO variability predictable one season in advance? Briefly explain.</w:t>
      </w:r>
    </w:p>
    <w:p w14:paraId="3951E3C1" w14:textId="77777777" w:rsidR="00C448F8" w:rsidRPr="00DA77AB" w:rsidRDefault="00C448F8" w:rsidP="00C448F8">
      <w:pPr>
        <w:pStyle w:val="ListParagraph"/>
        <w:widowControl w:val="0"/>
        <w:numPr>
          <w:ilvl w:val="0"/>
          <w:numId w:val="45"/>
        </w:numPr>
        <w:ind w:left="360"/>
        <w:contextualSpacing/>
        <w:jc w:val="both"/>
        <w:rPr>
          <w:sz w:val="22"/>
          <w:szCs w:val="22"/>
        </w:rPr>
      </w:pPr>
      <w:r w:rsidRPr="00DA77AB">
        <w:rPr>
          <w:sz w:val="22"/>
          <w:szCs w:val="22"/>
        </w:rPr>
        <w:t>The tropical North Atlantic is known to experience anomalous surface warming in the March-April-May season following El Nino. Discuss briefly how the PNA contributes to this tropical Atlantic response through wind-induced evaporation change.</w:t>
      </w:r>
    </w:p>
    <w:p w14:paraId="159B47F8" w14:textId="77777777" w:rsidR="00C448F8" w:rsidRPr="00DA77AB" w:rsidRDefault="00C448F8" w:rsidP="00C448F8">
      <w:pPr>
        <w:rPr>
          <w:sz w:val="22"/>
          <w:szCs w:val="22"/>
        </w:rPr>
      </w:pPr>
    </w:p>
    <w:p w14:paraId="0124BB4E" w14:textId="77777777" w:rsidR="00C448F8" w:rsidRPr="00DA77AB" w:rsidRDefault="00C448F8" w:rsidP="00C448F8">
      <w:pPr>
        <w:rPr>
          <w:noProof/>
          <w:sz w:val="22"/>
          <w:szCs w:val="22"/>
        </w:rPr>
      </w:pPr>
      <w:r w:rsidRPr="00DA77AB">
        <w:rPr>
          <w:noProof/>
          <w:sz w:val="22"/>
          <w:szCs w:val="22"/>
        </w:rPr>
        <w:lastRenderedPageBreak/>
        <w:drawing>
          <wp:inline distT="0" distB="0" distL="0" distR="0" wp14:anchorId="58933905" wp14:editId="22FF6C54">
            <wp:extent cx="3840480" cy="2350008"/>
            <wp:effectExtent l="0" t="0" r="7620" b="0"/>
            <wp:docPr id="1278822639"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22639" name="Picture 1" descr="A picture containing text, map&#10;&#10;Description automatically generated"/>
                    <pic:cNvPicPr/>
                  </pic:nvPicPr>
                  <pic:blipFill>
                    <a:blip r:embed="rId29"/>
                    <a:stretch>
                      <a:fillRect/>
                    </a:stretch>
                  </pic:blipFill>
                  <pic:spPr>
                    <a:xfrm>
                      <a:off x="0" y="0"/>
                      <a:ext cx="3840480" cy="2350008"/>
                    </a:xfrm>
                    <a:prstGeom prst="rect">
                      <a:avLst/>
                    </a:prstGeom>
                  </pic:spPr>
                </pic:pic>
              </a:graphicData>
            </a:graphic>
          </wp:inline>
        </w:drawing>
      </w:r>
    </w:p>
    <w:p w14:paraId="79325A60" w14:textId="7422C245" w:rsidR="00C448F8" w:rsidRPr="00DA77AB" w:rsidRDefault="00C448F8" w:rsidP="00A3741C">
      <w:pPr>
        <w:tabs>
          <w:tab w:val="left" w:pos="5864"/>
        </w:tabs>
        <w:rPr>
          <w:sz w:val="22"/>
          <w:szCs w:val="22"/>
        </w:rPr>
      </w:pPr>
      <w:r w:rsidRPr="00DA77AB">
        <w:rPr>
          <w:noProof/>
          <w:sz w:val="22"/>
          <w:szCs w:val="22"/>
        </w:rPr>
        <w:drawing>
          <wp:inline distT="0" distB="0" distL="0" distR="0" wp14:anchorId="3BEBA17E" wp14:editId="599F237B">
            <wp:extent cx="3840480" cy="2350008"/>
            <wp:effectExtent l="0" t="0" r="7620" b="0"/>
            <wp:docPr id="61075190" name="Picture 1" descr="A picture containing text, fish,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5190" name="Picture 1" descr="A picture containing text, fish, map&#10;&#10;Description automatically generated"/>
                    <pic:cNvPicPr/>
                  </pic:nvPicPr>
                  <pic:blipFill>
                    <a:blip r:embed="rId30"/>
                    <a:stretch>
                      <a:fillRect/>
                    </a:stretch>
                  </pic:blipFill>
                  <pic:spPr>
                    <a:xfrm>
                      <a:off x="0" y="0"/>
                      <a:ext cx="3840480" cy="2350008"/>
                    </a:xfrm>
                    <a:prstGeom prst="rect">
                      <a:avLst/>
                    </a:prstGeom>
                  </pic:spPr>
                </pic:pic>
              </a:graphicData>
            </a:graphic>
          </wp:inline>
        </w:drawing>
      </w:r>
    </w:p>
    <w:p w14:paraId="1BC21A2D" w14:textId="77777777" w:rsidR="00C448F8" w:rsidRPr="00DA77AB" w:rsidRDefault="00C448F8" w:rsidP="00C448F8">
      <w:pPr>
        <w:rPr>
          <w:b/>
          <w:bCs/>
          <w:sz w:val="22"/>
          <w:szCs w:val="22"/>
        </w:rPr>
      </w:pPr>
    </w:p>
    <w:p w14:paraId="0072F4C3" w14:textId="77777777" w:rsidR="00C448F8" w:rsidRPr="00DA77AB" w:rsidRDefault="00C448F8" w:rsidP="00C448F8">
      <w:pPr>
        <w:rPr>
          <w:sz w:val="22"/>
          <w:szCs w:val="22"/>
        </w:rPr>
      </w:pPr>
      <w:r w:rsidRPr="00DA77AB">
        <w:rPr>
          <w:b/>
          <w:bCs/>
          <w:sz w:val="22"/>
          <w:szCs w:val="22"/>
        </w:rPr>
        <w:t>Fig. 10.11</w:t>
      </w:r>
      <w:r w:rsidRPr="00DA77AB">
        <w:rPr>
          <w:sz w:val="22"/>
          <w:szCs w:val="22"/>
        </w:rPr>
        <w:t>. ENSO-induced anomalies as regressions against DJF Nino3.4 in concurrent DJF. (A) SST (</w:t>
      </w:r>
      <w:proofErr w:type="spellStart"/>
      <w:r w:rsidRPr="00DA77AB">
        <w:rPr>
          <w:sz w:val="22"/>
          <w:szCs w:val="22"/>
          <w:vertAlign w:val="superscript"/>
        </w:rPr>
        <w:t>o</w:t>
      </w:r>
      <w:r w:rsidRPr="00DA77AB">
        <w:rPr>
          <w:sz w:val="22"/>
          <w:szCs w:val="22"/>
        </w:rPr>
        <w:t>C</w:t>
      </w:r>
      <w:proofErr w:type="spellEnd"/>
      <w:r w:rsidRPr="00DA77AB">
        <w:rPr>
          <w:sz w:val="22"/>
          <w:szCs w:val="22"/>
        </w:rPr>
        <w:t xml:space="preserve">; shading) and surface wind (m/s; vectors); (C) </w:t>
      </w:r>
      <w:proofErr w:type="spellStart"/>
      <w:r w:rsidRPr="00DA77AB">
        <w:rPr>
          <w:sz w:val="22"/>
          <w:szCs w:val="22"/>
        </w:rPr>
        <w:t>streamfunction</w:t>
      </w:r>
      <w:proofErr w:type="spellEnd"/>
      <w:r w:rsidRPr="00DA77AB">
        <w:rPr>
          <w:sz w:val="22"/>
          <w:szCs w:val="22"/>
        </w:rPr>
        <w:t xml:space="preserve"> (contours with ci = 1 x 10</w:t>
      </w:r>
      <w:r w:rsidRPr="00DA77AB">
        <w:rPr>
          <w:sz w:val="22"/>
          <w:szCs w:val="22"/>
          <w:vertAlign w:val="superscript"/>
        </w:rPr>
        <w:t xml:space="preserve">6 </w:t>
      </w:r>
      <w:r w:rsidRPr="00DA77AB">
        <w:rPr>
          <w:sz w:val="22"/>
          <w:szCs w:val="22"/>
        </w:rPr>
        <w:t>m</w:t>
      </w:r>
      <w:r w:rsidRPr="00DA77AB">
        <w:rPr>
          <w:sz w:val="22"/>
          <w:szCs w:val="22"/>
          <w:vertAlign w:val="superscript"/>
        </w:rPr>
        <w:t>2</w:t>
      </w:r>
      <w:r w:rsidRPr="00DA77AB">
        <w:rPr>
          <w:sz w:val="22"/>
          <w:szCs w:val="22"/>
        </w:rPr>
        <w:t xml:space="preserve"> /s) and rotational wind (m/s; vectors) at 200 </w:t>
      </w:r>
      <w:proofErr w:type="spellStart"/>
      <w:r w:rsidRPr="00DA77AB">
        <w:rPr>
          <w:sz w:val="22"/>
          <w:szCs w:val="22"/>
        </w:rPr>
        <w:t>hPa</w:t>
      </w:r>
      <w:proofErr w:type="spellEnd"/>
      <w:r w:rsidRPr="00DA77AB">
        <w:rPr>
          <w:sz w:val="22"/>
          <w:szCs w:val="22"/>
        </w:rPr>
        <w:t xml:space="preserve">. </w:t>
      </w:r>
    </w:p>
    <w:p w14:paraId="43BB9944" w14:textId="77777777" w:rsidR="00C448F8" w:rsidRPr="00DA77AB" w:rsidRDefault="00C448F8" w:rsidP="00C448F8">
      <w:pPr>
        <w:rPr>
          <w:sz w:val="22"/>
          <w:szCs w:val="22"/>
        </w:rPr>
      </w:pPr>
    </w:p>
    <w:p w14:paraId="55248A18" w14:textId="77777777" w:rsidR="00C448F8" w:rsidRPr="00DA77AB" w:rsidRDefault="00C448F8" w:rsidP="00C448F8">
      <w:pPr>
        <w:rPr>
          <w:sz w:val="22"/>
          <w:szCs w:val="22"/>
        </w:rPr>
      </w:pPr>
      <w:r w:rsidRPr="00DA77AB">
        <w:rPr>
          <w:b/>
          <w:bCs/>
          <w:sz w:val="22"/>
          <w:szCs w:val="22"/>
        </w:rPr>
        <w:t>Table 1</w:t>
      </w:r>
      <w:r w:rsidRPr="00DA77AB">
        <w:rPr>
          <w:sz w:val="22"/>
          <w:szCs w:val="22"/>
        </w:rPr>
        <w:t>. Water-year precipitation (inches) at San Diego International Airport and DJF Nino3.4 SST index (</w:t>
      </w:r>
      <w:proofErr w:type="spellStart"/>
      <w:r w:rsidRPr="00DA77AB">
        <w:rPr>
          <w:sz w:val="22"/>
          <w:szCs w:val="22"/>
          <w:vertAlign w:val="superscript"/>
        </w:rPr>
        <w:t>o</w:t>
      </w:r>
      <w:r w:rsidRPr="00DA77AB">
        <w:rPr>
          <w:sz w:val="22"/>
          <w:szCs w:val="22"/>
        </w:rPr>
        <w:t>C</w:t>
      </w:r>
      <w:proofErr w:type="spellEnd"/>
      <w:r w:rsidRPr="00DA77AB">
        <w:rPr>
          <w:sz w:val="22"/>
          <w:szCs w:val="22"/>
        </w:rPr>
        <w:t xml:space="preserve">) within the water year. </w:t>
      </w:r>
      <w:proofErr w:type="gramStart"/>
      <w:r w:rsidRPr="00DA77AB">
        <w:rPr>
          <w:sz w:val="22"/>
          <w:szCs w:val="22"/>
        </w:rPr>
        <w:t>Water</w:t>
      </w:r>
      <w:proofErr w:type="gramEnd"/>
      <w:r w:rsidRPr="00DA77AB">
        <w:rPr>
          <w:sz w:val="22"/>
          <w:szCs w:val="22"/>
        </w:rPr>
        <w:t xml:space="preserve"> year 2023 refers to October 2022-September 2023. </w:t>
      </w:r>
    </w:p>
    <w:p w14:paraId="75D2AFD4" w14:textId="77777777" w:rsidR="00C448F8" w:rsidRPr="00DA77AB" w:rsidRDefault="00C448F8" w:rsidP="00C448F8">
      <w:pPr>
        <w:rPr>
          <w:sz w:val="22"/>
          <w:szCs w:val="22"/>
        </w:rPr>
      </w:pPr>
    </w:p>
    <w:tbl>
      <w:tblPr>
        <w:tblW w:w="5790" w:type="dxa"/>
        <w:tblInd w:w="6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20" w:firstRow="1" w:lastRow="0" w:firstColumn="0" w:lastColumn="0" w:noHBand="0" w:noVBand="1"/>
      </w:tblPr>
      <w:tblGrid>
        <w:gridCol w:w="1915"/>
        <w:gridCol w:w="768"/>
        <w:gridCol w:w="765"/>
        <w:gridCol w:w="765"/>
        <w:gridCol w:w="765"/>
        <w:gridCol w:w="812"/>
      </w:tblGrid>
      <w:tr w:rsidR="00C448F8" w:rsidRPr="00DA77AB" w14:paraId="40A578AF" w14:textId="77777777" w:rsidTr="00D432F4">
        <w:trPr>
          <w:trHeight w:val="338"/>
        </w:trPr>
        <w:tc>
          <w:tcPr>
            <w:tcW w:w="1945" w:type="dxa"/>
          </w:tcPr>
          <w:p w14:paraId="2EB06003" w14:textId="77777777" w:rsidR="00C448F8" w:rsidRPr="00DA77AB" w:rsidRDefault="00C448F8" w:rsidP="00D432F4">
            <w:pPr>
              <w:widowControl/>
              <w:jc w:val="left"/>
              <w:rPr>
                <w:rFonts w:ascii="Calibri" w:eastAsia="Times New Roman" w:hAnsi="Calibri" w:cs="Calibri"/>
                <w:color w:val="000000"/>
                <w:kern w:val="24"/>
                <w:sz w:val="22"/>
                <w:szCs w:val="22"/>
              </w:rPr>
            </w:pPr>
          </w:p>
        </w:tc>
        <w:tc>
          <w:tcPr>
            <w:tcW w:w="769" w:type="dxa"/>
            <w:shd w:val="clear" w:color="auto" w:fill="auto"/>
            <w:tcMar>
              <w:top w:w="72" w:type="dxa"/>
              <w:left w:w="144" w:type="dxa"/>
              <w:bottom w:w="72" w:type="dxa"/>
              <w:right w:w="144" w:type="dxa"/>
            </w:tcMar>
            <w:hideMark/>
          </w:tcPr>
          <w:p w14:paraId="3F6020A4" w14:textId="77777777" w:rsidR="00C448F8" w:rsidRPr="00DA77AB" w:rsidRDefault="00C448F8" w:rsidP="00D432F4">
            <w:pPr>
              <w:widowControl/>
              <w:jc w:val="left"/>
              <w:rPr>
                <w:rFonts w:ascii="Arial" w:eastAsia="Times New Roman" w:hAnsi="Arial" w:cs="Arial"/>
                <w:kern w:val="0"/>
                <w:sz w:val="22"/>
                <w:szCs w:val="22"/>
              </w:rPr>
            </w:pPr>
            <w:r w:rsidRPr="00DA77AB">
              <w:rPr>
                <w:rFonts w:ascii="Calibri" w:eastAsia="Times New Roman" w:hAnsi="Calibri" w:cs="Calibri"/>
                <w:color w:val="000000"/>
                <w:kern w:val="24"/>
                <w:sz w:val="22"/>
                <w:szCs w:val="22"/>
              </w:rPr>
              <w:t>2019</w:t>
            </w:r>
          </w:p>
        </w:tc>
        <w:tc>
          <w:tcPr>
            <w:tcW w:w="769" w:type="dxa"/>
            <w:shd w:val="clear" w:color="auto" w:fill="auto"/>
            <w:tcMar>
              <w:top w:w="72" w:type="dxa"/>
              <w:left w:w="144" w:type="dxa"/>
              <w:bottom w:w="72" w:type="dxa"/>
              <w:right w:w="144" w:type="dxa"/>
            </w:tcMar>
            <w:hideMark/>
          </w:tcPr>
          <w:p w14:paraId="65D10D57" w14:textId="77777777" w:rsidR="00C448F8" w:rsidRPr="00DA77AB" w:rsidRDefault="00C448F8" w:rsidP="00D432F4">
            <w:pPr>
              <w:widowControl/>
              <w:jc w:val="left"/>
              <w:rPr>
                <w:rFonts w:ascii="Arial" w:eastAsia="Times New Roman" w:hAnsi="Arial" w:cs="Arial"/>
                <w:kern w:val="0"/>
                <w:sz w:val="22"/>
                <w:szCs w:val="22"/>
              </w:rPr>
            </w:pPr>
            <w:r w:rsidRPr="00DA77AB">
              <w:rPr>
                <w:rFonts w:ascii="Calibri" w:eastAsia="Times New Roman" w:hAnsi="Calibri" w:cs="Calibri"/>
                <w:color w:val="000000"/>
                <w:kern w:val="24"/>
                <w:sz w:val="22"/>
                <w:szCs w:val="22"/>
              </w:rPr>
              <w:t>20</w:t>
            </w:r>
          </w:p>
        </w:tc>
        <w:tc>
          <w:tcPr>
            <w:tcW w:w="769" w:type="dxa"/>
            <w:shd w:val="clear" w:color="auto" w:fill="auto"/>
            <w:tcMar>
              <w:top w:w="72" w:type="dxa"/>
              <w:left w:w="144" w:type="dxa"/>
              <w:bottom w:w="72" w:type="dxa"/>
              <w:right w:w="144" w:type="dxa"/>
            </w:tcMar>
            <w:hideMark/>
          </w:tcPr>
          <w:p w14:paraId="1FF9B3AD" w14:textId="77777777" w:rsidR="00C448F8" w:rsidRPr="00DA77AB" w:rsidRDefault="00C448F8" w:rsidP="00D432F4">
            <w:pPr>
              <w:widowControl/>
              <w:jc w:val="left"/>
              <w:rPr>
                <w:rFonts w:ascii="Arial" w:eastAsia="Times New Roman" w:hAnsi="Arial" w:cs="Arial"/>
                <w:kern w:val="0"/>
                <w:sz w:val="22"/>
                <w:szCs w:val="22"/>
              </w:rPr>
            </w:pPr>
            <w:r w:rsidRPr="00DA77AB">
              <w:rPr>
                <w:rFonts w:ascii="Calibri" w:eastAsia="Times New Roman" w:hAnsi="Calibri" w:cs="Calibri"/>
                <w:color w:val="000000"/>
                <w:kern w:val="24"/>
                <w:sz w:val="22"/>
                <w:szCs w:val="22"/>
              </w:rPr>
              <w:t>21</w:t>
            </w:r>
          </w:p>
        </w:tc>
        <w:tc>
          <w:tcPr>
            <w:tcW w:w="769" w:type="dxa"/>
            <w:shd w:val="clear" w:color="auto" w:fill="auto"/>
            <w:tcMar>
              <w:top w:w="72" w:type="dxa"/>
              <w:left w:w="144" w:type="dxa"/>
              <w:bottom w:w="72" w:type="dxa"/>
              <w:right w:w="144" w:type="dxa"/>
            </w:tcMar>
            <w:hideMark/>
          </w:tcPr>
          <w:p w14:paraId="496EAAFF" w14:textId="77777777" w:rsidR="00C448F8" w:rsidRPr="00DA77AB" w:rsidRDefault="00C448F8" w:rsidP="00D432F4">
            <w:pPr>
              <w:widowControl/>
              <w:jc w:val="left"/>
              <w:rPr>
                <w:rFonts w:ascii="Arial" w:eastAsia="Times New Roman" w:hAnsi="Arial" w:cs="Arial"/>
                <w:kern w:val="0"/>
                <w:sz w:val="22"/>
                <w:szCs w:val="22"/>
              </w:rPr>
            </w:pPr>
            <w:r w:rsidRPr="00DA77AB">
              <w:rPr>
                <w:rFonts w:ascii="Calibri" w:eastAsia="Times New Roman" w:hAnsi="Calibri" w:cs="Calibri"/>
                <w:color w:val="000000"/>
                <w:kern w:val="24"/>
                <w:sz w:val="22"/>
                <w:szCs w:val="22"/>
              </w:rPr>
              <w:t>22</w:t>
            </w:r>
          </w:p>
        </w:tc>
        <w:tc>
          <w:tcPr>
            <w:tcW w:w="769" w:type="dxa"/>
            <w:shd w:val="clear" w:color="auto" w:fill="auto"/>
            <w:tcMar>
              <w:top w:w="72" w:type="dxa"/>
              <w:left w:w="144" w:type="dxa"/>
              <w:bottom w:w="72" w:type="dxa"/>
              <w:right w:w="144" w:type="dxa"/>
            </w:tcMar>
            <w:hideMark/>
          </w:tcPr>
          <w:p w14:paraId="35A2C67D" w14:textId="77777777" w:rsidR="00C448F8" w:rsidRPr="00DA77AB" w:rsidRDefault="00C448F8" w:rsidP="00D432F4">
            <w:pPr>
              <w:widowControl/>
              <w:jc w:val="left"/>
              <w:rPr>
                <w:rFonts w:ascii="Arial" w:eastAsia="Times New Roman" w:hAnsi="Arial" w:cs="Arial"/>
                <w:kern w:val="0"/>
                <w:sz w:val="22"/>
                <w:szCs w:val="22"/>
              </w:rPr>
            </w:pPr>
            <w:r w:rsidRPr="00DA77AB">
              <w:rPr>
                <w:rFonts w:ascii="Calibri" w:eastAsia="Times New Roman" w:hAnsi="Calibri" w:cs="Calibri"/>
                <w:color w:val="000000"/>
                <w:kern w:val="24"/>
                <w:sz w:val="22"/>
                <w:szCs w:val="22"/>
              </w:rPr>
              <w:t>23</w:t>
            </w:r>
          </w:p>
        </w:tc>
      </w:tr>
      <w:tr w:rsidR="00C448F8" w:rsidRPr="00DA77AB" w14:paraId="43627380" w14:textId="77777777" w:rsidTr="00D432F4">
        <w:trPr>
          <w:trHeight w:val="309"/>
        </w:trPr>
        <w:tc>
          <w:tcPr>
            <w:tcW w:w="1945" w:type="dxa"/>
          </w:tcPr>
          <w:p w14:paraId="2713B229" w14:textId="77777777" w:rsidR="00C448F8" w:rsidRPr="00DA77AB" w:rsidRDefault="00C448F8" w:rsidP="00D432F4">
            <w:pPr>
              <w:widowControl/>
              <w:jc w:val="left"/>
              <w:rPr>
                <w:rFonts w:ascii="Calibri" w:eastAsia="Times New Roman" w:hAnsi="Calibri" w:cs="Calibri"/>
                <w:color w:val="000000"/>
                <w:kern w:val="24"/>
                <w:sz w:val="22"/>
                <w:szCs w:val="22"/>
              </w:rPr>
            </w:pPr>
            <w:r w:rsidRPr="00DA77AB">
              <w:rPr>
                <w:rFonts w:ascii="Calibri" w:eastAsia="Times New Roman" w:hAnsi="Calibri" w:cs="Calibri"/>
                <w:color w:val="000000"/>
                <w:kern w:val="24"/>
                <w:sz w:val="22"/>
                <w:szCs w:val="22"/>
              </w:rPr>
              <w:t>Precipitation (in)</w:t>
            </w:r>
          </w:p>
        </w:tc>
        <w:tc>
          <w:tcPr>
            <w:tcW w:w="769" w:type="dxa"/>
            <w:shd w:val="clear" w:color="auto" w:fill="auto"/>
            <w:tcMar>
              <w:top w:w="72" w:type="dxa"/>
              <w:left w:w="144" w:type="dxa"/>
              <w:bottom w:w="72" w:type="dxa"/>
              <w:right w:w="144" w:type="dxa"/>
            </w:tcMar>
            <w:hideMark/>
          </w:tcPr>
          <w:p w14:paraId="39A6878B" w14:textId="77777777" w:rsidR="00C448F8" w:rsidRPr="00DA77AB" w:rsidRDefault="00C448F8" w:rsidP="00D432F4">
            <w:pPr>
              <w:widowControl/>
              <w:jc w:val="left"/>
              <w:rPr>
                <w:rFonts w:ascii="Arial" w:eastAsia="Times New Roman" w:hAnsi="Arial" w:cs="Arial"/>
                <w:kern w:val="0"/>
                <w:sz w:val="22"/>
                <w:szCs w:val="22"/>
              </w:rPr>
            </w:pPr>
            <w:r w:rsidRPr="00DA77AB">
              <w:rPr>
                <w:rFonts w:ascii="Calibri" w:eastAsia="Times New Roman" w:hAnsi="Calibri" w:cs="Calibri"/>
                <w:color w:val="000000"/>
                <w:kern w:val="24"/>
                <w:sz w:val="22"/>
                <w:szCs w:val="22"/>
              </w:rPr>
              <w:t>12.9</w:t>
            </w:r>
          </w:p>
        </w:tc>
        <w:tc>
          <w:tcPr>
            <w:tcW w:w="769" w:type="dxa"/>
            <w:shd w:val="clear" w:color="auto" w:fill="auto"/>
            <w:tcMar>
              <w:top w:w="72" w:type="dxa"/>
              <w:left w:w="144" w:type="dxa"/>
              <w:bottom w:w="72" w:type="dxa"/>
              <w:right w:w="144" w:type="dxa"/>
            </w:tcMar>
            <w:hideMark/>
          </w:tcPr>
          <w:p w14:paraId="44AA9F43" w14:textId="77777777" w:rsidR="00C448F8" w:rsidRPr="00DA77AB" w:rsidRDefault="00C448F8" w:rsidP="00D432F4">
            <w:pPr>
              <w:widowControl/>
              <w:jc w:val="left"/>
              <w:rPr>
                <w:rFonts w:ascii="Arial" w:eastAsia="Times New Roman" w:hAnsi="Arial" w:cs="Arial"/>
                <w:kern w:val="0"/>
                <w:sz w:val="22"/>
                <w:szCs w:val="22"/>
              </w:rPr>
            </w:pPr>
            <w:r w:rsidRPr="00DA77AB">
              <w:rPr>
                <w:rFonts w:ascii="Calibri" w:eastAsia="Times New Roman" w:hAnsi="Calibri" w:cs="Calibri"/>
                <w:color w:val="000000"/>
                <w:kern w:val="24"/>
                <w:sz w:val="22"/>
                <w:szCs w:val="22"/>
              </w:rPr>
              <w:t>13.6</w:t>
            </w:r>
          </w:p>
        </w:tc>
        <w:tc>
          <w:tcPr>
            <w:tcW w:w="769" w:type="dxa"/>
            <w:shd w:val="clear" w:color="auto" w:fill="auto"/>
            <w:tcMar>
              <w:top w:w="72" w:type="dxa"/>
              <w:left w:w="144" w:type="dxa"/>
              <w:bottom w:w="72" w:type="dxa"/>
              <w:right w:w="144" w:type="dxa"/>
            </w:tcMar>
            <w:hideMark/>
          </w:tcPr>
          <w:p w14:paraId="60AC96EB" w14:textId="77777777" w:rsidR="00C448F8" w:rsidRPr="00DA77AB" w:rsidRDefault="00C448F8" w:rsidP="00D432F4">
            <w:pPr>
              <w:widowControl/>
              <w:jc w:val="left"/>
              <w:rPr>
                <w:rFonts w:ascii="Arial" w:eastAsia="Times New Roman" w:hAnsi="Arial" w:cs="Arial"/>
                <w:kern w:val="0"/>
                <w:sz w:val="22"/>
                <w:szCs w:val="22"/>
              </w:rPr>
            </w:pPr>
            <w:r w:rsidRPr="00DA77AB">
              <w:rPr>
                <w:rFonts w:ascii="Calibri" w:eastAsia="Times New Roman" w:hAnsi="Calibri" w:cs="Calibri"/>
                <w:color w:val="000000"/>
                <w:kern w:val="24"/>
                <w:sz w:val="22"/>
                <w:szCs w:val="22"/>
              </w:rPr>
              <w:t>5.24</w:t>
            </w:r>
          </w:p>
        </w:tc>
        <w:tc>
          <w:tcPr>
            <w:tcW w:w="769" w:type="dxa"/>
            <w:shd w:val="clear" w:color="auto" w:fill="auto"/>
            <w:tcMar>
              <w:top w:w="72" w:type="dxa"/>
              <w:left w:w="144" w:type="dxa"/>
              <w:bottom w:w="72" w:type="dxa"/>
              <w:right w:w="144" w:type="dxa"/>
            </w:tcMar>
            <w:hideMark/>
          </w:tcPr>
          <w:p w14:paraId="58269D72" w14:textId="77777777" w:rsidR="00C448F8" w:rsidRPr="00DA77AB" w:rsidRDefault="00C448F8" w:rsidP="00D432F4">
            <w:pPr>
              <w:widowControl/>
              <w:jc w:val="left"/>
              <w:rPr>
                <w:rFonts w:ascii="Arial" w:eastAsia="Times New Roman" w:hAnsi="Arial" w:cs="Arial"/>
                <w:kern w:val="0"/>
                <w:sz w:val="22"/>
                <w:szCs w:val="22"/>
              </w:rPr>
            </w:pPr>
            <w:r w:rsidRPr="00DA77AB">
              <w:rPr>
                <w:rFonts w:ascii="Calibri" w:eastAsia="Times New Roman" w:hAnsi="Calibri" w:cs="Calibri"/>
                <w:color w:val="000000"/>
                <w:kern w:val="24"/>
                <w:sz w:val="22"/>
                <w:szCs w:val="22"/>
              </w:rPr>
              <w:t>6.75</w:t>
            </w:r>
          </w:p>
        </w:tc>
        <w:tc>
          <w:tcPr>
            <w:tcW w:w="769" w:type="dxa"/>
            <w:shd w:val="clear" w:color="auto" w:fill="auto"/>
            <w:tcMar>
              <w:top w:w="72" w:type="dxa"/>
              <w:left w:w="144" w:type="dxa"/>
              <w:bottom w:w="72" w:type="dxa"/>
              <w:right w:w="144" w:type="dxa"/>
            </w:tcMar>
            <w:hideMark/>
          </w:tcPr>
          <w:p w14:paraId="5C7303B7" w14:textId="77777777" w:rsidR="00C448F8" w:rsidRPr="00DA77AB" w:rsidRDefault="00C448F8" w:rsidP="00D432F4">
            <w:pPr>
              <w:widowControl/>
              <w:jc w:val="left"/>
              <w:rPr>
                <w:rFonts w:ascii="Arial" w:eastAsia="Times New Roman" w:hAnsi="Arial" w:cs="Arial"/>
                <w:kern w:val="0"/>
                <w:sz w:val="22"/>
                <w:szCs w:val="22"/>
              </w:rPr>
            </w:pPr>
            <w:r w:rsidRPr="00DA77AB">
              <w:rPr>
                <w:rFonts w:ascii="Calibri" w:eastAsia="Times New Roman" w:hAnsi="Calibri" w:cs="Calibri"/>
                <w:color w:val="000000"/>
                <w:kern w:val="24"/>
                <w:sz w:val="22"/>
                <w:szCs w:val="22"/>
              </w:rPr>
              <w:t>(13.9)</w:t>
            </w:r>
          </w:p>
        </w:tc>
      </w:tr>
      <w:tr w:rsidR="00C448F8" w:rsidRPr="00DA77AB" w14:paraId="50EE1472" w14:textId="77777777" w:rsidTr="00D432F4">
        <w:trPr>
          <w:trHeight w:val="338"/>
        </w:trPr>
        <w:tc>
          <w:tcPr>
            <w:tcW w:w="1945" w:type="dxa"/>
          </w:tcPr>
          <w:p w14:paraId="32F5BE2E" w14:textId="77777777" w:rsidR="00C448F8" w:rsidRPr="00DA77AB" w:rsidRDefault="00C448F8" w:rsidP="00D432F4">
            <w:pPr>
              <w:widowControl/>
              <w:jc w:val="left"/>
              <w:rPr>
                <w:rFonts w:ascii="Calibri" w:eastAsia="Times New Roman" w:hAnsi="Calibri" w:cs="Calibri"/>
                <w:color w:val="000000"/>
                <w:kern w:val="24"/>
                <w:sz w:val="22"/>
                <w:szCs w:val="22"/>
              </w:rPr>
            </w:pPr>
            <w:r w:rsidRPr="00DA77AB">
              <w:rPr>
                <w:rFonts w:ascii="Calibri" w:eastAsia="Times New Roman" w:hAnsi="Calibri" w:cs="Calibri"/>
                <w:color w:val="000000"/>
                <w:kern w:val="24"/>
                <w:sz w:val="22"/>
                <w:szCs w:val="22"/>
              </w:rPr>
              <w:t xml:space="preserve">Nino3.4 (DJF, </w:t>
            </w:r>
            <w:proofErr w:type="spellStart"/>
            <w:r w:rsidRPr="00DA77AB">
              <w:rPr>
                <w:rFonts w:ascii="Calibri" w:eastAsia="Times New Roman" w:hAnsi="Calibri" w:cs="Calibri"/>
                <w:color w:val="000000"/>
                <w:kern w:val="24"/>
                <w:sz w:val="22"/>
                <w:szCs w:val="22"/>
                <w:vertAlign w:val="superscript"/>
              </w:rPr>
              <w:t>o</w:t>
            </w:r>
            <w:r w:rsidRPr="00DA77AB">
              <w:rPr>
                <w:rFonts w:ascii="Calibri" w:eastAsia="Times New Roman" w:hAnsi="Calibri" w:cs="Calibri"/>
                <w:color w:val="000000"/>
                <w:kern w:val="24"/>
                <w:sz w:val="22"/>
                <w:szCs w:val="22"/>
              </w:rPr>
              <w:t>C</w:t>
            </w:r>
            <w:proofErr w:type="spellEnd"/>
            <w:r w:rsidRPr="00DA77AB">
              <w:rPr>
                <w:rFonts w:ascii="Calibri" w:eastAsia="Times New Roman" w:hAnsi="Calibri" w:cs="Calibri"/>
                <w:color w:val="000000"/>
                <w:kern w:val="24"/>
                <w:sz w:val="22"/>
                <w:szCs w:val="22"/>
              </w:rPr>
              <w:t>)</w:t>
            </w:r>
          </w:p>
        </w:tc>
        <w:tc>
          <w:tcPr>
            <w:tcW w:w="769" w:type="dxa"/>
            <w:shd w:val="clear" w:color="auto" w:fill="auto"/>
            <w:tcMar>
              <w:top w:w="72" w:type="dxa"/>
              <w:left w:w="144" w:type="dxa"/>
              <w:bottom w:w="72" w:type="dxa"/>
              <w:right w:w="144" w:type="dxa"/>
            </w:tcMar>
          </w:tcPr>
          <w:p w14:paraId="188DCBE5" w14:textId="77777777" w:rsidR="00C448F8" w:rsidRPr="00DA77AB" w:rsidRDefault="00C448F8" w:rsidP="00D432F4">
            <w:pPr>
              <w:widowControl/>
              <w:jc w:val="left"/>
              <w:rPr>
                <w:rFonts w:ascii="Calibri" w:eastAsia="Times New Roman" w:hAnsi="Calibri" w:cs="Calibri"/>
                <w:color w:val="000000"/>
                <w:kern w:val="24"/>
                <w:sz w:val="22"/>
                <w:szCs w:val="22"/>
              </w:rPr>
            </w:pPr>
            <w:r w:rsidRPr="00DA77AB">
              <w:rPr>
                <w:rFonts w:ascii="Calibri" w:eastAsia="Times New Roman" w:hAnsi="Calibri" w:cs="Calibri"/>
                <w:color w:val="000000"/>
                <w:kern w:val="24"/>
                <w:sz w:val="22"/>
                <w:szCs w:val="22"/>
              </w:rPr>
              <w:t>0.7</w:t>
            </w:r>
          </w:p>
        </w:tc>
        <w:tc>
          <w:tcPr>
            <w:tcW w:w="769" w:type="dxa"/>
            <w:shd w:val="clear" w:color="auto" w:fill="auto"/>
            <w:tcMar>
              <w:top w:w="72" w:type="dxa"/>
              <w:left w:w="144" w:type="dxa"/>
              <w:bottom w:w="72" w:type="dxa"/>
              <w:right w:w="144" w:type="dxa"/>
            </w:tcMar>
          </w:tcPr>
          <w:p w14:paraId="12D3DA39" w14:textId="77777777" w:rsidR="00C448F8" w:rsidRPr="00DA77AB" w:rsidRDefault="00C448F8" w:rsidP="00D432F4">
            <w:pPr>
              <w:widowControl/>
              <w:jc w:val="left"/>
              <w:rPr>
                <w:rFonts w:ascii="Calibri" w:eastAsia="Times New Roman" w:hAnsi="Calibri" w:cs="Calibri"/>
                <w:color w:val="000000"/>
                <w:kern w:val="24"/>
                <w:sz w:val="22"/>
                <w:szCs w:val="22"/>
              </w:rPr>
            </w:pPr>
            <w:r w:rsidRPr="00DA77AB">
              <w:rPr>
                <w:rFonts w:ascii="Calibri" w:eastAsia="Times New Roman" w:hAnsi="Calibri" w:cs="Calibri"/>
                <w:color w:val="000000"/>
                <w:kern w:val="24"/>
                <w:sz w:val="22"/>
                <w:szCs w:val="22"/>
              </w:rPr>
              <w:t>0.5</w:t>
            </w:r>
          </w:p>
        </w:tc>
        <w:tc>
          <w:tcPr>
            <w:tcW w:w="769" w:type="dxa"/>
            <w:shd w:val="clear" w:color="auto" w:fill="auto"/>
            <w:tcMar>
              <w:top w:w="72" w:type="dxa"/>
              <w:left w:w="144" w:type="dxa"/>
              <w:bottom w:w="72" w:type="dxa"/>
              <w:right w:w="144" w:type="dxa"/>
            </w:tcMar>
          </w:tcPr>
          <w:p w14:paraId="646781DD" w14:textId="77777777" w:rsidR="00C448F8" w:rsidRPr="00DA77AB" w:rsidRDefault="00C448F8" w:rsidP="00D432F4">
            <w:pPr>
              <w:widowControl/>
              <w:jc w:val="left"/>
              <w:rPr>
                <w:rFonts w:ascii="Calibri" w:eastAsia="Times New Roman" w:hAnsi="Calibri" w:cs="Calibri"/>
                <w:color w:val="000000"/>
                <w:kern w:val="24"/>
                <w:sz w:val="22"/>
                <w:szCs w:val="22"/>
              </w:rPr>
            </w:pPr>
            <w:r w:rsidRPr="00DA77AB">
              <w:rPr>
                <w:rFonts w:ascii="Calibri" w:eastAsia="Times New Roman" w:hAnsi="Calibri" w:cs="Calibri"/>
                <w:color w:val="000000"/>
                <w:kern w:val="24"/>
                <w:sz w:val="22"/>
                <w:szCs w:val="22"/>
              </w:rPr>
              <w:t>-1.0</w:t>
            </w:r>
          </w:p>
        </w:tc>
        <w:tc>
          <w:tcPr>
            <w:tcW w:w="769" w:type="dxa"/>
            <w:shd w:val="clear" w:color="auto" w:fill="auto"/>
            <w:tcMar>
              <w:top w:w="72" w:type="dxa"/>
              <w:left w:w="144" w:type="dxa"/>
              <w:bottom w:w="72" w:type="dxa"/>
              <w:right w:w="144" w:type="dxa"/>
            </w:tcMar>
          </w:tcPr>
          <w:p w14:paraId="71EDEE39" w14:textId="77777777" w:rsidR="00C448F8" w:rsidRPr="00DA77AB" w:rsidRDefault="00C448F8" w:rsidP="00D432F4">
            <w:pPr>
              <w:widowControl/>
              <w:jc w:val="left"/>
              <w:rPr>
                <w:rFonts w:ascii="Calibri" w:eastAsia="Times New Roman" w:hAnsi="Calibri" w:cs="Calibri"/>
                <w:color w:val="000000"/>
                <w:kern w:val="24"/>
                <w:sz w:val="22"/>
                <w:szCs w:val="22"/>
              </w:rPr>
            </w:pPr>
            <w:r w:rsidRPr="00DA77AB">
              <w:rPr>
                <w:rFonts w:ascii="Calibri" w:eastAsia="Times New Roman" w:hAnsi="Calibri" w:cs="Calibri"/>
                <w:color w:val="000000"/>
                <w:kern w:val="24"/>
                <w:sz w:val="22"/>
                <w:szCs w:val="22"/>
              </w:rPr>
              <w:t>-1.0</w:t>
            </w:r>
          </w:p>
        </w:tc>
        <w:tc>
          <w:tcPr>
            <w:tcW w:w="769" w:type="dxa"/>
            <w:shd w:val="clear" w:color="auto" w:fill="auto"/>
            <w:tcMar>
              <w:top w:w="72" w:type="dxa"/>
              <w:left w:w="144" w:type="dxa"/>
              <w:bottom w:w="72" w:type="dxa"/>
              <w:right w:w="144" w:type="dxa"/>
            </w:tcMar>
          </w:tcPr>
          <w:p w14:paraId="4FD8F2F9" w14:textId="77777777" w:rsidR="00C448F8" w:rsidRPr="00DA77AB" w:rsidRDefault="00C448F8" w:rsidP="00D432F4">
            <w:pPr>
              <w:widowControl/>
              <w:jc w:val="left"/>
              <w:rPr>
                <w:rFonts w:ascii="Calibri" w:eastAsia="Times New Roman" w:hAnsi="Calibri" w:cs="Calibri"/>
                <w:color w:val="000000"/>
                <w:kern w:val="24"/>
                <w:sz w:val="22"/>
                <w:szCs w:val="22"/>
              </w:rPr>
            </w:pPr>
            <w:r w:rsidRPr="00DA77AB">
              <w:rPr>
                <w:rFonts w:ascii="Calibri" w:eastAsia="Times New Roman" w:hAnsi="Calibri" w:cs="Calibri"/>
                <w:color w:val="000000"/>
                <w:kern w:val="24"/>
                <w:sz w:val="22"/>
                <w:szCs w:val="22"/>
              </w:rPr>
              <w:t>-0.7</w:t>
            </w:r>
          </w:p>
        </w:tc>
      </w:tr>
    </w:tbl>
    <w:p w14:paraId="7FA35290" w14:textId="77777777" w:rsidR="00995B80" w:rsidRPr="00DA77AB" w:rsidRDefault="00995B80">
      <w:pPr>
        <w:widowControl/>
        <w:jc w:val="left"/>
        <w:rPr>
          <w:sz w:val="22"/>
          <w:szCs w:val="22"/>
        </w:rPr>
      </w:pPr>
      <w:r w:rsidRPr="00DA77AB">
        <w:rPr>
          <w:sz w:val="22"/>
          <w:szCs w:val="22"/>
        </w:rPr>
        <w:br w:type="page"/>
      </w:r>
    </w:p>
    <w:p w14:paraId="1E15405C" w14:textId="137C0A7D" w:rsidR="00150A18" w:rsidRPr="00DA77AB" w:rsidRDefault="00150A18" w:rsidP="00150A18">
      <w:pPr>
        <w:rPr>
          <w:b/>
          <w:bCs/>
          <w:sz w:val="22"/>
          <w:szCs w:val="22"/>
        </w:rPr>
      </w:pPr>
      <w:r w:rsidRPr="00DA77AB">
        <w:rPr>
          <w:b/>
          <w:bCs/>
          <w:sz w:val="22"/>
          <w:szCs w:val="22"/>
        </w:rPr>
        <w:lastRenderedPageBreak/>
        <w:t xml:space="preserve">Chapter 11 </w:t>
      </w:r>
    </w:p>
    <w:p w14:paraId="20FCD21C" w14:textId="77777777" w:rsidR="00150A18" w:rsidRPr="00DA77AB" w:rsidRDefault="00150A18" w:rsidP="00995B80">
      <w:pPr>
        <w:rPr>
          <w:sz w:val="22"/>
          <w:szCs w:val="22"/>
        </w:rPr>
      </w:pPr>
    </w:p>
    <w:p w14:paraId="1975C99A" w14:textId="57B28EA7" w:rsidR="0090705E" w:rsidRPr="00DA77AB" w:rsidRDefault="00650AA1" w:rsidP="0090705E">
      <w:pPr>
        <w:rPr>
          <w:sz w:val="22"/>
          <w:szCs w:val="22"/>
        </w:rPr>
      </w:pPr>
      <w:r w:rsidRPr="00DA77AB">
        <w:rPr>
          <w:sz w:val="22"/>
          <w:szCs w:val="22"/>
        </w:rPr>
        <w:t>11.</w:t>
      </w:r>
      <w:r w:rsidR="001A6635" w:rsidRPr="00DA77AB">
        <w:rPr>
          <w:sz w:val="22"/>
          <w:szCs w:val="22"/>
        </w:rPr>
        <w:t>1</w:t>
      </w:r>
      <w:r w:rsidR="0090705E" w:rsidRPr="00DA77AB">
        <w:rPr>
          <w:sz w:val="22"/>
          <w:szCs w:val="22"/>
        </w:rPr>
        <w:t xml:space="preserve">. Answer the following questions comparing the equatorial Indian and Atlantic Oceans. </w:t>
      </w:r>
    </w:p>
    <w:p w14:paraId="56C3D004" w14:textId="77777777" w:rsidR="0090705E" w:rsidRPr="00DA77AB" w:rsidRDefault="0090705E" w:rsidP="0090705E">
      <w:pPr>
        <w:ind w:left="360" w:hanging="360"/>
        <w:rPr>
          <w:sz w:val="22"/>
          <w:szCs w:val="22"/>
        </w:rPr>
      </w:pPr>
      <w:r w:rsidRPr="00DA77AB">
        <w:rPr>
          <w:sz w:val="22"/>
          <w:szCs w:val="22"/>
        </w:rPr>
        <w:t xml:space="preserve">a. </w:t>
      </w:r>
      <w:r w:rsidRPr="00DA77AB">
        <w:rPr>
          <w:sz w:val="22"/>
          <w:szCs w:val="22"/>
        </w:rPr>
        <w:tab/>
        <w:t>Over the equatorial Indian Ocean, the meridional advection of easterly momentum causes the zonal wind to attain a semi-annual cycle. Consider a uniform southerly flow near the equator to mimic the NH summer monsoon. Draw the meridional profile of zonal wind induced by the Coriolis force. Now let the meridional advection of momentum kick in. Which direction will the resultant zonal wind be on the equator? What about the zonal wind on the equator during NH winter when the cross-equatorial wind is northerly?</w:t>
      </w:r>
    </w:p>
    <w:p w14:paraId="311016B3" w14:textId="77777777" w:rsidR="0090705E" w:rsidRPr="00DA77AB" w:rsidRDefault="0090705E" w:rsidP="0090705E">
      <w:pPr>
        <w:ind w:left="360" w:hanging="360"/>
        <w:rPr>
          <w:sz w:val="22"/>
          <w:szCs w:val="22"/>
        </w:rPr>
      </w:pPr>
      <w:r w:rsidRPr="00DA77AB">
        <w:rPr>
          <w:sz w:val="22"/>
          <w:szCs w:val="22"/>
        </w:rPr>
        <w:t xml:space="preserve">b. </w:t>
      </w:r>
      <w:r w:rsidRPr="00DA77AB">
        <w:rPr>
          <w:sz w:val="22"/>
          <w:szCs w:val="22"/>
        </w:rPr>
        <w:tab/>
        <w:t xml:space="preserve">Over the equatorial Atlantic, why does the meridional momentum advection induce an annual cycle in zonal wind? Hint: meridional asymmetry in the mean state. </w:t>
      </w:r>
    </w:p>
    <w:p w14:paraId="535C7956" w14:textId="77777777" w:rsidR="00995B80" w:rsidRPr="00DA77AB" w:rsidRDefault="00995B80" w:rsidP="00995B80">
      <w:pPr>
        <w:rPr>
          <w:sz w:val="22"/>
          <w:szCs w:val="22"/>
        </w:rPr>
      </w:pPr>
    </w:p>
    <w:p w14:paraId="1DA7C74A" w14:textId="77777777" w:rsidR="00995B80" w:rsidRPr="00DA77AB" w:rsidRDefault="00995B80" w:rsidP="00995B80">
      <w:pPr>
        <w:rPr>
          <w:sz w:val="22"/>
          <w:szCs w:val="22"/>
        </w:rPr>
      </w:pPr>
    </w:p>
    <w:p w14:paraId="22AD063F" w14:textId="752AFA36" w:rsidR="0090705E" w:rsidRPr="00DA77AB" w:rsidRDefault="00650AA1" w:rsidP="00650AA1">
      <w:pPr>
        <w:rPr>
          <w:sz w:val="22"/>
          <w:szCs w:val="22"/>
        </w:rPr>
      </w:pPr>
      <w:r w:rsidRPr="00DA77AB">
        <w:rPr>
          <w:sz w:val="22"/>
          <w:szCs w:val="22"/>
        </w:rPr>
        <w:t>11.</w:t>
      </w:r>
      <w:r w:rsidR="001A6635" w:rsidRPr="00DA77AB">
        <w:rPr>
          <w:sz w:val="22"/>
          <w:szCs w:val="22"/>
        </w:rPr>
        <w:t>2</w:t>
      </w:r>
      <w:r w:rsidR="0090705E" w:rsidRPr="00DA77AB">
        <w:rPr>
          <w:sz w:val="22"/>
          <w:szCs w:val="22"/>
        </w:rPr>
        <w:t xml:space="preserve">. </w:t>
      </w:r>
      <w:r w:rsidR="0090705E" w:rsidRPr="00C625C2">
        <w:rPr>
          <w:sz w:val="22"/>
          <w:szCs w:val="22"/>
        </w:rPr>
        <w:t>Compare the seasonal cycle of equatorial zonal wind in the Indian and Pacific Oceans. Discuss the cause of the zonal wind cycle, and relationship (or the lack thereof) to the SST seasonal cycle</w:t>
      </w:r>
      <w:r w:rsidR="0090705E" w:rsidRPr="00DA77AB">
        <w:rPr>
          <w:sz w:val="22"/>
          <w:szCs w:val="22"/>
        </w:rPr>
        <w:t xml:space="preserve">. </w:t>
      </w:r>
    </w:p>
    <w:p w14:paraId="48951CB4" w14:textId="77777777" w:rsidR="00995B80" w:rsidRPr="00DA77AB" w:rsidRDefault="00995B80" w:rsidP="00995B80">
      <w:pPr>
        <w:rPr>
          <w:sz w:val="22"/>
          <w:szCs w:val="22"/>
        </w:rPr>
      </w:pPr>
    </w:p>
    <w:p w14:paraId="7EDB9D2C" w14:textId="77777777" w:rsidR="00C32BB0" w:rsidRPr="00DA77AB" w:rsidRDefault="00C32BB0" w:rsidP="00995B80">
      <w:pPr>
        <w:rPr>
          <w:sz w:val="22"/>
          <w:szCs w:val="22"/>
        </w:rPr>
      </w:pPr>
    </w:p>
    <w:p w14:paraId="21EB7BC1" w14:textId="3C50C7AB" w:rsidR="00C32BB0" w:rsidRPr="00DA77AB" w:rsidRDefault="001A6635" w:rsidP="00650AA1">
      <w:pPr>
        <w:pStyle w:val="ListParagraph"/>
        <w:numPr>
          <w:ilvl w:val="1"/>
          <w:numId w:val="55"/>
        </w:numPr>
        <w:rPr>
          <w:sz w:val="22"/>
          <w:szCs w:val="22"/>
        </w:rPr>
      </w:pPr>
      <w:r w:rsidRPr="00DA77AB">
        <w:rPr>
          <w:sz w:val="22"/>
          <w:szCs w:val="22"/>
        </w:rPr>
        <w:t xml:space="preserve">Answer the following questions regarding </w:t>
      </w:r>
      <w:r w:rsidR="00C32BB0" w:rsidRPr="00DA77AB">
        <w:rPr>
          <w:sz w:val="22"/>
          <w:szCs w:val="22"/>
        </w:rPr>
        <w:t xml:space="preserve">the Bjerknes feedback. </w:t>
      </w:r>
    </w:p>
    <w:p w14:paraId="61F760A5" w14:textId="5C95E87A" w:rsidR="00C32BB0" w:rsidRPr="00DA77AB" w:rsidRDefault="00C32BB0" w:rsidP="001A6635">
      <w:pPr>
        <w:pStyle w:val="ListParagraph"/>
        <w:numPr>
          <w:ilvl w:val="0"/>
          <w:numId w:val="24"/>
        </w:numPr>
        <w:ind w:left="360"/>
        <w:rPr>
          <w:sz w:val="22"/>
          <w:szCs w:val="22"/>
        </w:rPr>
      </w:pPr>
      <w:r w:rsidRPr="00DA77AB">
        <w:rPr>
          <w:sz w:val="22"/>
          <w:szCs w:val="22"/>
        </w:rPr>
        <w:t>Compare the Bjerknes mode in each of the three tropical basins and its influence on rainfall in the basin and possibly beyond.</w:t>
      </w:r>
    </w:p>
    <w:p w14:paraId="6A43895C" w14:textId="62AEAABC" w:rsidR="00C32BB0" w:rsidRPr="00DA77AB" w:rsidRDefault="00C32BB0" w:rsidP="001A6635">
      <w:pPr>
        <w:pStyle w:val="ListParagraph"/>
        <w:numPr>
          <w:ilvl w:val="0"/>
          <w:numId w:val="24"/>
        </w:numPr>
        <w:ind w:left="360"/>
        <w:rPr>
          <w:sz w:val="22"/>
          <w:szCs w:val="22"/>
        </w:rPr>
      </w:pPr>
      <w:r w:rsidRPr="00DA77AB">
        <w:rPr>
          <w:sz w:val="22"/>
          <w:szCs w:val="22"/>
        </w:rPr>
        <w:t xml:space="preserve">Why is the </w:t>
      </w:r>
      <w:r w:rsidR="001A6635" w:rsidRPr="00DA77AB">
        <w:rPr>
          <w:sz w:val="22"/>
          <w:szCs w:val="22"/>
        </w:rPr>
        <w:t xml:space="preserve">Bjerknes </w:t>
      </w:r>
      <w:r w:rsidRPr="00DA77AB">
        <w:rPr>
          <w:sz w:val="22"/>
          <w:szCs w:val="22"/>
        </w:rPr>
        <w:t>mode in the Atlantic and Indian oceans not as energetic as in the Pacific, say in SST variability?</w:t>
      </w:r>
    </w:p>
    <w:p w14:paraId="3BF96C15" w14:textId="1504ECCE" w:rsidR="00C32BB0" w:rsidRPr="00DA77AB" w:rsidRDefault="00C32BB0" w:rsidP="001A6635">
      <w:pPr>
        <w:pStyle w:val="ListParagraph"/>
        <w:numPr>
          <w:ilvl w:val="0"/>
          <w:numId w:val="24"/>
        </w:numPr>
        <w:ind w:left="360"/>
        <w:rPr>
          <w:sz w:val="22"/>
          <w:szCs w:val="22"/>
        </w:rPr>
      </w:pPr>
      <w:r w:rsidRPr="00DA77AB">
        <w:rPr>
          <w:sz w:val="22"/>
          <w:szCs w:val="22"/>
        </w:rPr>
        <w:t>Why is the mode not expected in the tropical Indian Ocean from its annual-mean climatology? Which season is the mode locked in phase? Why?</w:t>
      </w:r>
    </w:p>
    <w:p w14:paraId="6AB43D6A" w14:textId="77777777" w:rsidR="00C32BB0" w:rsidRPr="00DA77AB" w:rsidRDefault="00C32BB0" w:rsidP="00C32BB0">
      <w:pPr>
        <w:rPr>
          <w:sz w:val="22"/>
          <w:szCs w:val="22"/>
        </w:rPr>
      </w:pPr>
    </w:p>
    <w:p w14:paraId="37CC3AC6" w14:textId="77777777" w:rsidR="00C32BB0" w:rsidRPr="00DA77AB" w:rsidRDefault="00C32BB0" w:rsidP="00995B80">
      <w:pPr>
        <w:rPr>
          <w:sz w:val="22"/>
          <w:szCs w:val="22"/>
        </w:rPr>
      </w:pPr>
    </w:p>
    <w:p w14:paraId="09C56122" w14:textId="7EB03AEB" w:rsidR="0090705E" w:rsidRPr="00DA77AB" w:rsidRDefault="00650AA1" w:rsidP="0090705E">
      <w:pPr>
        <w:pStyle w:val="BodyText"/>
        <w:rPr>
          <w:sz w:val="22"/>
          <w:szCs w:val="22"/>
        </w:rPr>
      </w:pPr>
      <w:r w:rsidRPr="00DA77AB">
        <w:rPr>
          <w:sz w:val="22"/>
          <w:szCs w:val="22"/>
        </w:rPr>
        <w:t>11.</w:t>
      </w:r>
      <w:r w:rsidR="002249DA" w:rsidRPr="00DA77AB">
        <w:rPr>
          <w:sz w:val="22"/>
          <w:szCs w:val="22"/>
        </w:rPr>
        <w:t>4</w:t>
      </w:r>
      <w:r w:rsidR="0090705E" w:rsidRPr="00DA77AB">
        <w:rPr>
          <w:sz w:val="22"/>
          <w:szCs w:val="22"/>
        </w:rPr>
        <w:t>. Guam (</w:t>
      </w:r>
      <w:r w:rsidR="0090705E" w:rsidRPr="00DA77AB">
        <w:rPr>
          <w:rStyle w:val="latitude"/>
          <w:sz w:val="22"/>
          <w:szCs w:val="22"/>
        </w:rPr>
        <w:t>13°28′N</w:t>
      </w:r>
      <w:r w:rsidR="0090705E" w:rsidRPr="00DA77AB">
        <w:rPr>
          <w:rStyle w:val="geo-dms"/>
          <w:sz w:val="22"/>
          <w:szCs w:val="22"/>
        </w:rPr>
        <w:t xml:space="preserve"> </w:t>
      </w:r>
      <w:r w:rsidR="0090705E" w:rsidRPr="00DA77AB">
        <w:rPr>
          <w:rStyle w:val="longitude"/>
          <w:sz w:val="22"/>
          <w:szCs w:val="22"/>
        </w:rPr>
        <w:t>144°45′E</w:t>
      </w:r>
      <w:r w:rsidR="0090705E" w:rsidRPr="00DA77AB">
        <w:rPr>
          <w:sz w:val="22"/>
          <w:szCs w:val="22"/>
        </w:rPr>
        <w:t xml:space="preserve">) </w:t>
      </w:r>
      <w:proofErr w:type="gramStart"/>
      <w:r w:rsidR="0090705E" w:rsidRPr="00DA77AB">
        <w:rPr>
          <w:sz w:val="22"/>
          <w:szCs w:val="22"/>
        </w:rPr>
        <w:t>is located in</w:t>
      </w:r>
      <w:proofErr w:type="gramEnd"/>
      <w:r w:rsidR="0090705E" w:rsidRPr="00DA77AB">
        <w:rPr>
          <w:sz w:val="22"/>
          <w:szCs w:val="22"/>
        </w:rPr>
        <w:t xml:space="preserve"> the tropical Northwest Pacific. Summer (JJA) rainfall there tends to decrease in post-El Nino summers (e.g., in 1998). Summer rainfall </w:t>
      </w:r>
      <w:proofErr w:type="gramStart"/>
      <w:r w:rsidR="0090705E" w:rsidRPr="00DA77AB">
        <w:rPr>
          <w:sz w:val="22"/>
          <w:szCs w:val="22"/>
        </w:rPr>
        <w:t>at</w:t>
      </w:r>
      <w:proofErr w:type="gramEnd"/>
      <w:r w:rsidR="0090705E" w:rsidRPr="00DA77AB">
        <w:rPr>
          <w:sz w:val="22"/>
          <w:szCs w:val="22"/>
        </w:rPr>
        <w:t xml:space="preserve"> Guam is more highly correlated with Nino3.4 SST in the antecedent winter (NDJ) than in the concurrent summer (</w:t>
      </w:r>
      <w:r w:rsidR="0090705E" w:rsidRPr="00DA77AB">
        <w:rPr>
          <w:i/>
          <w:iCs/>
          <w:sz w:val="22"/>
          <w:szCs w:val="22"/>
        </w:rPr>
        <w:t>r</w:t>
      </w:r>
      <w:r w:rsidR="002249DA" w:rsidRPr="00DA77AB">
        <w:rPr>
          <w:i/>
          <w:iCs/>
          <w:sz w:val="22"/>
          <w:szCs w:val="22"/>
        </w:rPr>
        <w:t xml:space="preserve"> </w:t>
      </w:r>
      <w:r w:rsidR="0090705E" w:rsidRPr="00DA77AB">
        <w:rPr>
          <w:sz w:val="22"/>
          <w:szCs w:val="22"/>
        </w:rPr>
        <w:t>=</w:t>
      </w:r>
      <w:r w:rsidR="002249DA" w:rsidRPr="00DA77AB">
        <w:rPr>
          <w:sz w:val="22"/>
          <w:szCs w:val="22"/>
        </w:rPr>
        <w:t xml:space="preserve"> </w:t>
      </w:r>
      <w:r w:rsidR="0090705E" w:rsidRPr="00DA77AB">
        <w:rPr>
          <w:sz w:val="22"/>
          <w:szCs w:val="22"/>
        </w:rPr>
        <w:t xml:space="preserve">-0.4 vs. +0.35 over 63 years of 1945-2007). </w:t>
      </w:r>
    </w:p>
    <w:p w14:paraId="742C16E9" w14:textId="77777777" w:rsidR="0090705E" w:rsidRPr="00DA77AB" w:rsidRDefault="0090705E" w:rsidP="0090705E">
      <w:pPr>
        <w:pStyle w:val="BodyText"/>
        <w:numPr>
          <w:ilvl w:val="0"/>
          <w:numId w:val="15"/>
        </w:numPr>
        <w:ind w:left="360"/>
        <w:rPr>
          <w:sz w:val="22"/>
          <w:szCs w:val="22"/>
        </w:rPr>
      </w:pPr>
      <w:r w:rsidRPr="00DA77AB">
        <w:rPr>
          <w:sz w:val="22"/>
          <w:szCs w:val="22"/>
        </w:rPr>
        <w:t>What is the large-scale recurrent pattern of the summer anomalous atmospheric circulation, of which Guam rainfall variability is part?</w:t>
      </w:r>
    </w:p>
    <w:p w14:paraId="5A77E65F" w14:textId="77777777" w:rsidR="0090705E" w:rsidRPr="00DA77AB" w:rsidRDefault="0090705E" w:rsidP="0090705E">
      <w:pPr>
        <w:pStyle w:val="BodyText"/>
        <w:numPr>
          <w:ilvl w:val="0"/>
          <w:numId w:val="15"/>
        </w:numPr>
        <w:ind w:left="360"/>
        <w:rPr>
          <w:sz w:val="22"/>
          <w:szCs w:val="22"/>
        </w:rPr>
      </w:pPr>
      <w:r w:rsidRPr="00DA77AB">
        <w:rPr>
          <w:sz w:val="22"/>
          <w:szCs w:val="22"/>
        </w:rPr>
        <w:t xml:space="preserve">Describe the most robust SST anomalies over the Indo-Pacific Oceans concurrent with decreased Guam precipitation in summer. </w:t>
      </w:r>
    </w:p>
    <w:p w14:paraId="425ECB79" w14:textId="3F67452C" w:rsidR="00995B80" w:rsidRPr="00DA77AB" w:rsidRDefault="0090705E" w:rsidP="00995B80">
      <w:pPr>
        <w:pStyle w:val="BodyText"/>
        <w:numPr>
          <w:ilvl w:val="0"/>
          <w:numId w:val="15"/>
        </w:numPr>
        <w:ind w:left="360"/>
        <w:rPr>
          <w:sz w:val="22"/>
          <w:szCs w:val="22"/>
        </w:rPr>
      </w:pPr>
      <w:r w:rsidRPr="00DA77AB">
        <w:rPr>
          <w:sz w:val="22"/>
          <w:szCs w:val="22"/>
        </w:rPr>
        <w:t xml:space="preserve">Explain how positive feedback from regional ocean-atmospheric interactions might help maintain the coupled ocean-atmospheric anomalies over the Indo-western Pacific region in post-El Nino summers. </w:t>
      </w:r>
      <w:r w:rsidR="00995B80" w:rsidRPr="00DA77AB">
        <w:rPr>
          <w:sz w:val="22"/>
          <w:szCs w:val="22"/>
        </w:rPr>
        <w:br w:type="page"/>
      </w:r>
    </w:p>
    <w:p w14:paraId="5347DD97" w14:textId="77777777" w:rsidR="00134EE1" w:rsidRDefault="00134EE1" w:rsidP="00134EE1">
      <w:pPr>
        <w:rPr>
          <w:sz w:val="22"/>
          <w:szCs w:val="22"/>
        </w:rPr>
      </w:pPr>
      <w:r w:rsidRPr="00DA77AB">
        <w:rPr>
          <w:noProof/>
          <w:sz w:val="22"/>
          <w:szCs w:val="22"/>
        </w:rPr>
        <w:lastRenderedPageBreak/>
        <mc:AlternateContent>
          <mc:Choice Requires="wps">
            <w:drawing>
              <wp:anchor distT="0" distB="0" distL="114300" distR="114300" simplePos="0" relativeHeight="251663360" behindDoc="0" locked="0" layoutInCell="1" allowOverlap="1" wp14:anchorId="42D06CE9" wp14:editId="5E9E18F4">
                <wp:simplePos x="0" y="0"/>
                <wp:positionH relativeFrom="column">
                  <wp:posOffset>2729865</wp:posOffset>
                </wp:positionH>
                <wp:positionV relativeFrom="paragraph">
                  <wp:posOffset>375285</wp:posOffset>
                </wp:positionV>
                <wp:extent cx="2718435" cy="1082040"/>
                <wp:effectExtent l="0" t="0" r="571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1082040"/>
                        </a:xfrm>
                        <a:prstGeom prst="rect">
                          <a:avLst/>
                        </a:prstGeom>
                        <a:solidFill>
                          <a:srgbClr val="FFFFFF"/>
                        </a:solidFill>
                        <a:ln w="9525">
                          <a:noFill/>
                          <a:miter lim="800000"/>
                          <a:headEnd/>
                          <a:tailEnd/>
                        </a:ln>
                      </wps:spPr>
                      <wps:txbx>
                        <w:txbxContent>
                          <w:p w14:paraId="03452140" w14:textId="77777777" w:rsidR="00134EE1" w:rsidRPr="00BE0FEC" w:rsidRDefault="00134EE1" w:rsidP="00134EE1">
                            <w:pPr>
                              <w:rPr>
                                <w:sz w:val="22"/>
                                <w:szCs w:val="22"/>
                              </w:rPr>
                            </w:pPr>
                            <w:r w:rsidRPr="00BE0FEC">
                              <w:rPr>
                                <w:b/>
                                <w:sz w:val="22"/>
                                <w:szCs w:val="22"/>
                              </w:rPr>
                              <w:t>Upper panel</w:t>
                            </w:r>
                            <w:r w:rsidRPr="00BE0FEC">
                              <w:rPr>
                                <w:sz w:val="22"/>
                                <w:szCs w:val="22"/>
                              </w:rPr>
                              <w:t xml:space="preserve">: </w:t>
                            </w:r>
                            <w:proofErr w:type="gramStart"/>
                            <w:r w:rsidRPr="00BE0FEC">
                              <w:rPr>
                                <w:sz w:val="22"/>
                                <w:szCs w:val="22"/>
                              </w:rPr>
                              <w:t>Climatological sea</w:t>
                            </w:r>
                            <w:proofErr w:type="gramEnd"/>
                            <w:r w:rsidRPr="00BE0FEC">
                              <w:rPr>
                                <w:sz w:val="22"/>
                                <w:szCs w:val="22"/>
                              </w:rPr>
                              <w:t xml:space="preserve"> level pressure and surface wind vectors in JJA. </w:t>
                            </w:r>
                            <w:r w:rsidRPr="00BE0FEC">
                              <w:rPr>
                                <w:b/>
                                <w:sz w:val="22"/>
                                <w:szCs w:val="22"/>
                              </w:rPr>
                              <w:t>Lower panel</w:t>
                            </w:r>
                            <w:r w:rsidRPr="00BE0FEC">
                              <w:rPr>
                                <w:sz w:val="22"/>
                                <w:szCs w:val="22"/>
                              </w:rPr>
                              <w:t xml:space="preserve">: SST anomalies in </w:t>
                            </w:r>
                            <w:r>
                              <w:rPr>
                                <w:sz w:val="22"/>
                                <w:szCs w:val="22"/>
                              </w:rPr>
                              <w:t xml:space="preserve">a month of </w:t>
                            </w:r>
                            <w:r w:rsidRPr="00BE0FEC">
                              <w:rPr>
                                <w:sz w:val="22"/>
                                <w:szCs w:val="22"/>
                              </w:rPr>
                              <w:t xml:space="preserve">1997. </w:t>
                            </w:r>
                          </w:p>
                          <w:p w14:paraId="0E19591D" w14:textId="77777777" w:rsidR="00134EE1" w:rsidRDefault="00134EE1" w:rsidP="00134EE1"/>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2D06CE9" id="Text Box 2" o:spid="_x0000_s1042" type="#_x0000_t202" style="position:absolute;left:0;text-align:left;margin-left:214.95pt;margin-top:29.55pt;width:214.05pt;height:85.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" stroked="f">
                <v:textbox>
                  <w:txbxContent>
                    <w:p w14:paraId="03452140" w14:textId="77777777" w:rsidR="00134EE1" w:rsidRPr="00BE0FEC" w:rsidRDefault="00134EE1" w:rsidP="00134EE1">
                      <w:pPr>
                        <w:rPr>
                          <w:sz w:val="22"/>
                          <w:szCs w:val="22"/>
                        </w:rPr>
                      </w:pPr>
                      <w:r w:rsidRPr="00BE0FEC">
                        <w:rPr>
                          <w:b/>
                          <w:sz w:val="22"/>
                          <w:szCs w:val="22"/>
                        </w:rPr>
                        <w:t>Upper panel</w:t>
                      </w:r>
                      <w:r w:rsidRPr="00BE0FEC">
                        <w:rPr>
                          <w:sz w:val="22"/>
                          <w:szCs w:val="22"/>
                        </w:rPr>
                        <w:t xml:space="preserve">: </w:t>
                      </w:r>
                      <w:proofErr w:type="gramStart"/>
                      <w:r w:rsidRPr="00BE0FEC">
                        <w:rPr>
                          <w:sz w:val="22"/>
                          <w:szCs w:val="22"/>
                        </w:rPr>
                        <w:t>Climatological sea</w:t>
                      </w:r>
                      <w:proofErr w:type="gramEnd"/>
                      <w:r w:rsidRPr="00BE0FEC">
                        <w:rPr>
                          <w:sz w:val="22"/>
                          <w:szCs w:val="22"/>
                        </w:rPr>
                        <w:t xml:space="preserve"> level pressure and surface wind vectors in JJA. </w:t>
                      </w:r>
                      <w:r w:rsidRPr="00BE0FEC">
                        <w:rPr>
                          <w:b/>
                          <w:sz w:val="22"/>
                          <w:szCs w:val="22"/>
                        </w:rPr>
                        <w:t>Lower panel</w:t>
                      </w:r>
                      <w:r w:rsidRPr="00BE0FEC">
                        <w:rPr>
                          <w:sz w:val="22"/>
                          <w:szCs w:val="22"/>
                        </w:rPr>
                        <w:t xml:space="preserve">: SST anomalies in </w:t>
                      </w:r>
                      <w:r>
                        <w:rPr>
                          <w:sz w:val="22"/>
                          <w:szCs w:val="22"/>
                        </w:rPr>
                        <w:t xml:space="preserve">a month of </w:t>
                      </w:r>
                      <w:r w:rsidRPr="00BE0FEC">
                        <w:rPr>
                          <w:sz w:val="22"/>
                          <w:szCs w:val="22"/>
                        </w:rPr>
                        <w:t xml:space="preserve">1997. </w:t>
                      </w:r>
                    </w:p>
                    <w:p w14:paraId="0E19591D" w14:textId="77777777" w:rsidR="00134EE1" w:rsidRDefault="00134EE1" w:rsidP="00134EE1"/>
                  </w:txbxContent>
                </v:textbox>
                <w10:wrap type="square"/>
              </v:shape>
            </w:pict>
          </mc:Fallback>
        </mc:AlternateContent>
      </w:r>
      <w:r w:rsidRPr="00DA77AB">
        <w:rPr>
          <w:sz w:val="22"/>
          <w:szCs w:val="22"/>
        </w:rPr>
        <w:t xml:space="preserve">              </w:t>
      </w:r>
      <w:r w:rsidRPr="00DA77AB">
        <w:rPr>
          <w:noProof/>
          <w:sz w:val="22"/>
          <w:szCs w:val="22"/>
        </w:rPr>
        <w:drawing>
          <wp:inline distT="0" distB="0" distL="0" distR="0" wp14:anchorId="79BF0010" wp14:editId="2F7267AA">
            <wp:extent cx="2525044" cy="1579174"/>
            <wp:effectExtent l="0" t="0" r="8890" b="2540"/>
            <wp:docPr id="1979004305" name="Picture 1979004305" descr="https://upload.wikimedia.org/wikipedia/commons/f/f6/Sstanom_199711_k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f/f6/Sstanom_199711_kri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3344" cy="1590619"/>
                    </a:xfrm>
                    <a:prstGeom prst="rect">
                      <a:avLst/>
                    </a:prstGeom>
                    <a:noFill/>
                    <a:ln>
                      <a:noFill/>
                    </a:ln>
                  </pic:spPr>
                </pic:pic>
              </a:graphicData>
            </a:graphic>
          </wp:inline>
        </w:drawing>
      </w:r>
    </w:p>
    <w:p w14:paraId="51827E4D" w14:textId="77777777" w:rsidR="00C625C2" w:rsidRPr="00DA77AB" w:rsidRDefault="00C625C2" w:rsidP="00134EE1">
      <w:pPr>
        <w:rPr>
          <w:sz w:val="22"/>
          <w:szCs w:val="22"/>
        </w:rPr>
      </w:pPr>
    </w:p>
    <w:p w14:paraId="070CC4BF" w14:textId="77777777" w:rsidR="00134EE1" w:rsidRPr="00DA77AB" w:rsidRDefault="00134EE1" w:rsidP="00134EE1">
      <w:pPr>
        <w:rPr>
          <w:noProof/>
          <w:sz w:val="22"/>
          <w:szCs w:val="22"/>
        </w:rPr>
      </w:pPr>
    </w:p>
    <w:p w14:paraId="0FE49387" w14:textId="4D677E01" w:rsidR="00134EE1" w:rsidRPr="00DA77AB" w:rsidRDefault="00650AA1" w:rsidP="00134EE1">
      <w:pPr>
        <w:rPr>
          <w:sz w:val="22"/>
          <w:szCs w:val="22"/>
        </w:rPr>
      </w:pPr>
      <w:r w:rsidRPr="00DA77AB">
        <w:rPr>
          <w:sz w:val="22"/>
          <w:szCs w:val="22"/>
        </w:rPr>
        <w:t>11.</w:t>
      </w:r>
      <w:r w:rsidR="00777F19" w:rsidRPr="00DA77AB">
        <w:rPr>
          <w:sz w:val="22"/>
          <w:szCs w:val="22"/>
        </w:rPr>
        <w:t xml:space="preserve">5. </w:t>
      </w:r>
      <w:r w:rsidR="00134EE1" w:rsidRPr="00DA77AB">
        <w:rPr>
          <w:sz w:val="22"/>
          <w:szCs w:val="22"/>
        </w:rPr>
        <w:t>The figure above shows the climatological surface wind and SLP distributions during June-August (JJA). Answer the following questions.</w:t>
      </w:r>
    </w:p>
    <w:p w14:paraId="4EFC681A" w14:textId="59004932" w:rsidR="00134EE1" w:rsidRPr="00DA77AB" w:rsidRDefault="00134EE1" w:rsidP="00777F19">
      <w:pPr>
        <w:pStyle w:val="ListParagraph"/>
        <w:numPr>
          <w:ilvl w:val="0"/>
          <w:numId w:val="30"/>
        </w:numPr>
        <w:spacing w:after="160" w:line="259" w:lineRule="auto"/>
        <w:contextualSpacing/>
        <w:rPr>
          <w:sz w:val="22"/>
          <w:szCs w:val="22"/>
        </w:rPr>
      </w:pPr>
      <w:r w:rsidRPr="00DA77AB">
        <w:rPr>
          <w:sz w:val="22"/>
          <w:szCs w:val="22"/>
        </w:rPr>
        <w:t xml:space="preserve">What are the prevailing winds above India at 200 </w:t>
      </w:r>
      <w:proofErr w:type="spellStart"/>
      <w:r w:rsidRPr="00DA77AB">
        <w:rPr>
          <w:sz w:val="22"/>
          <w:szCs w:val="22"/>
        </w:rPr>
        <w:t>hPa</w:t>
      </w:r>
      <w:proofErr w:type="spellEnd"/>
      <w:r w:rsidRPr="00DA77AB">
        <w:rPr>
          <w:sz w:val="22"/>
          <w:szCs w:val="22"/>
        </w:rPr>
        <w:t xml:space="preserve">? Why are tropical cyclones never observed during JJA over the Indian Ocean? </w:t>
      </w:r>
    </w:p>
    <w:p w14:paraId="443280EA" w14:textId="77777777" w:rsidR="00134EE1" w:rsidRPr="00DA77AB" w:rsidRDefault="00134EE1" w:rsidP="00134EE1">
      <w:pPr>
        <w:pStyle w:val="ListParagraph"/>
        <w:numPr>
          <w:ilvl w:val="0"/>
          <w:numId w:val="30"/>
        </w:numPr>
        <w:spacing w:after="160" w:line="259" w:lineRule="auto"/>
        <w:contextualSpacing/>
        <w:rPr>
          <w:sz w:val="22"/>
          <w:szCs w:val="22"/>
        </w:rPr>
      </w:pPr>
      <w:r w:rsidRPr="00DA77AB">
        <w:rPr>
          <w:sz w:val="22"/>
          <w:szCs w:val="22"/>
        </w:rPr>
        <w:t xml:space="preserve">Zonal winds are weak over the equatorial Indian Ocean (compared to the Pacific). From the winds, infer the thermocline depth distribution across the equatorial Indian Ocean. The traditional view was that the equatorial Indian Ocean is not conducive to an ENSO-like zonal mode of interannual variability. Explain why? </w:t>
      </w:r>
    </w:p>
    <w:p w14:paraId="6088782F" w14:textId="77777777" w:rsidR="00134EE1" w:rsidRPr="00DA77AB" w:rsidRDefault="00134EE1" w:rsidP="00134EE1">
      <w:pPr>
        <w:pStyle w:val="ListParagraph"/>
        <w:numPr>
          <w:ilvl w:val="0"/>
          <w:numId w:val="30"/>
        </w:numPr>
        <w:spacing w:after="160" w:line="259" w:lineRule="auto"/>
        <w:contextualSpacing/>
        <w:rPr>
          <w:sz w:val="22"/>
          <w:szCs w:val="22"/>
        </w:rPr>
      </w:pPr>
      <w:r w:rsidRPr="00DA77AB">
        <w:rPr>
          <w:sz w:val="22"/>
          <w:szCs w:val="22"/>
        </w:rPr>
        <w:t xml:space="preserve">Then in 1997, an equatorial cold tongue developed from the Indonesian coast (lower panel of the figure). Discuss rainfall anomalies near Indonesia and zonal wind anomalies over the equatorial Indian Ocean, and how the interactions with the ocean would generate positive feedback to amplify the SST cooling off Indonesia. </w:t>
      </w:r>
    </w:p>
    <w:p w14:paraId="6B7FCA3B" w14:textId="77777777" w:rsidR="00777F19" w:rsidRPr="00DA77AB" w:rsidRDefault="00134EE1" w:rsidP="00134EE1">
      <w:pPr>
        <w:pStyle w:val="ListParagraph"/>
        <w:numPr>
          <w:ilvl w:val="0"/>
          <w:numId w:val="30"/>
        </w:numPr>
        <w:spacing w:after="160" w:line="259" w:lineRule="auto"/>
        <w:contextualSpacing/>
        <w:rPr>
          <w:sz w:val="22"/>
          <w:szCs w:val="22"/>
        </w:rPr>
      </w:pPr>
      <w:r w:rsidRPr="00DA77AB">
        <w:rPr>
          <w:sz w:val="22"/>
          <w:szCs w:val="22"/>
        </w:rPr>
        <w:t>The alongshore winds are southeasterly only during June-October off the west coast of Indonesia south of the equator. How does this seasonal variation in alongshore winds affect thermocline feedback? In which season is interannual SST variability largest in the region? Thermocline feedback refers to the effect of thermocline displacements on SST.</w:t>
      </w:r>
    </w:p>
    <w:p w14:paraId="6A0CF12F" w14:textId="77777777" w:rsidR="00134EE1" w:rsidRPr="00DA77AB" w:rsidRDefault="00134EE1" w:rsidP="00134EE1">
      <w:pPr>
        <w:rPr>
          <w:sz w:val="22"/>
          <w:szCs w:val="22"/>
        </w:rPr>
      </w:pPr>
    </w:p>
    <w:p w14:paraId="013BEEB3" w14:textId="77777777" w:rsidR="00134EE1" w:rsidRPr="00DA77AB" w:rsidRDefault="00134EE1" w:rsidP="00134EE1">
      <w:pPr>
        <w:rPr>
          <w:sz w:val="22"/>
          <w:szCs w:val="22"/>
        </w:rPr>
      </w:pPr>
    </w:p>
    <w:p w14:paraId="7340EC77" w14:textId="4DBC57E2" w:rsidR="00134EE1" w:rsidRPr="00DA77AB" w:rsidRDefault="00650AA1" w:rsidP="00134EE1">
      <w:pPr>
        <w:rPr>
          <w:rFonts w:eastAsia="宋体"/>
          <w:sz w:val="22"/>
          <w:szCs w:val="22"/>
        </w:rPr>
      </w:pPr>
      <w:r w:rsidRPr="00DA77AB">
        <w:rPr>
          <w:rFonts w:eastAsia="宋体"/>
          <w:sz w:val="22"/>
          <w:szCs w:val="22"/>
        </w:rPr>
        <w:t>11.</w:t>
      </w:r>
      <w:r w:rsidR="00777F19" w:rsidRPr="00DA77AB">
        <w:rPr>
          <w:rFonts w:eastAsia="宋体"/>
          <w:sz w:val="22"/>
          <w:szCs w:val="22"/>
        </w:rPr>
        <w:t xml:space="preserve">6. </w:t>
      </w:r>
      <w:r w:rsidR="00134EE1" w:rsidRPr="00DA77AB">
        <w:rPr>
          <w:rFonts w:eastAsia="宋体"/>
          <w:sz w:val="22"/>
          <w:szCs w:val="22"/>
        </w:rPr>
        <w:t>The quasi-steady shallow water equations represent a linear approximation of the low-level flow (</w:t>
      </w:r>
      <w:proofErr w:type="spellStart"/>
      <w:r w:rsidR="00134EE1" w:rsidRPr="00DA77AB">
        <w:rPr>
          <w:rFonts w:eastAsia="宋体"/>
          <w:sz w:val="22"/>
          <w:szCs w:val="22"/>
        </w:rPr>
        <w:t>u,v</w:t>
      </w:r>
      <w:proofErr w:type="spellEnd"/>
      <w:r w:rsidR="00134EE1" w:rsidRPr="00DA77AB">
        <w:rPr>
          <w:rFonts w:eastAsia="宋体"/>
          <w:sz w:val="22"/>
          <w:szCs w:val="22"/>
        </w:rPr>
        <w:t xml:space="preserve">) of the </w:t>
      </w:r>
      <w:proofErr w:type="gramStart"/>
      <w:r w:rsidR="00134EE1" w:rsidRPr="00DA77AB">
        <w:rPr>
          <w:rFonts w:eastAsia="宋体"/>
          <w:sz w:val="22"/>
          <w:szCs w:val="22"/>
        </w:rPr>
        <w:t>atmosphere</w:t>
      </w:r>
      <w:proofErr w:type="gramEnd"/>
      <w:r w:rsidR="00134EE1" w:rsidRPr="00DA77AB">
        <w:rPr>
          <w:rFonts w:eastAsia="宋体"/>
          <w:sz w:val="22"/>
          <w:szCs w:val="22"/>
        </w:rPr>
        <w:t xml:space="preserve"> </w:t>
      </w:r>
    </w:p>
    <w:p w14:paraId="1CBC8E37" w14:textId="77777777" w:rsidR="00134EE1" w:rsidRPr="00DA77AB" w:rsidRDefault="00134EE1" w:rsidP="00134EE1">
      <w:pPr>
        <w:rPr>
          <w:rFonts w:eastAsia="宋体"/>
          <w:sz w:val="22"/>
          <w:szCs w:val="22"/>
        </w:rPr>
      </w:pPr>
    </w:p>
    <w:p w14:paraId="30FC4567" w14:textId="77777777" w:rsidR="00C625C2" w:rsidRPr="00C625C2" w:rsidRDefault="00C625C2" w:rsidP="00C625C2">
      <w:pPr>
        <w:rPr>
          <w:rFonts w:eastAsia="宋体"/>
          <w:sz w:val="22"/>
          <w:szCs w:val="22"/>
        </w:rPr>
      </w:pPr>
      <m:oMathPara>
        <m:oMath>
          <m:r>
            <w:rPr>
              <w:rFonts w:ascii="Cambria Math" w:eastAsia="宋体"/>
              <w:sz w:val="22"/>
              <w:szCs w:val="22"/>
            </w:rPr>
            <m:t>εu</m:t>
          </m:r>
          <m:r>
            <w:rPr>
              <w:rFonts w:ascii="Cambria Math" w:eastAsia="宋体"/>
              <w:sz w:val="22"/>
              <w:szCs w:val="22"/>
            </w:rPr>
            <m:t>-</m:t>
          </m:r>
          <m:r>
            <w:rPr>
              <w:rFonts w:ascii="Cambria Math" w:eastAsia="宋体"/>
              <w:sz w:val="22"/>
              <w:szCs w:val="22"/>
            </w:rPr>
            <m:t>βyv=</m:t>
          </m:r>
          <m:r>
            <w:rPr>
              <w:rFonts w:ascii="Cambria Math" w:eastAsia="宋体"/>
              <w:sz w:val="22"/>
              <w:szCs w:val="22"/>
            </w:rPr>
            <m:t>-</m:t>
          </m:r>
          <m:f>
            <m:fPr>
              <m:ctrlPr>
                <w:rPr>
                  <w:rFonts w:ascii="Cambria Math" w:eastAsia="宋体" w:hAnsi="Cambria Math"/>
                  <w:i/>
                  <w:sz w:val="22"/>
                  <w:szCs w:val="22"/>
                </w:rPr>
              </m:ctrlPr>
            </m:fPr>
            <m:num>
              <m:r>
                <w:rPr>
                  <w:rFonts w:ascii="Cambria Math" w:eastAsia="宋体"/>
                  <w:sz w:val="22"/>
                  <w:szCs w:val="22"/>
                </w:rPr>
                <m:t>∂Φ</m:t>
              </m:r>
            </m:num>
            <m:den>
              <m:r>
                <w:rPr>
                  <w:rFonts w:ascii="Cambria Math" w:eastAsia="宋体"/>
                  <w:sz w:val="22"/>
                  <w:szCs w:val="22"/>
                </w:rPr>
                <m:t>∂</m:t>
              </m:r>
              <m:r>
                <w:rPr>
                  <w:rFonts w:ascii="Cambria Math" w:eastAsia="宋体"/>
                  <w:sz w:val="22"/>
                  <w:szCs w:val="22"/>
                </w:rPr>
                <m:t>x</m:t>
              </m:r>
              <m:ctrlPr>
                <w:rPr>
                  <w:rFonts w:ascii="Cambria Math" w:eastAsia="宋体"/>
                  <w:i/>
                  <w:sz w:val="22"/>
                  <w:szCs w:val="22"/>
                </w:rPr>
              </m:ctrlPr>
            </m:den>
          </m:f>
        </m:oMath>
      </m:oMathPara>
    </w:p>
    <w:p w14:paraId="45F992D0" w14:textId="5F6B4328" w:rsidR="00134EE1" w:rsidRPr="00DA77AB" w:rsidRDefault="00C625C2" w:rsidP="00C625C2">
      <w:pPr>
        <w:ind w:firstLine="360"/>
        <w:rPr>
          <w:rFonts w:eastAsia="宋体"/>
          <w:sz w:val="22"/>
          <w:szCs w:val="22"/>
        </w:rPr>
      </w:pPr>
      <m:oMathPara>
        <m:oMath>
          <m:r>
            <w:rPr>
              <w:rFonts w:ascii="Cambria Math" w:eastAsia="宋体"/>
              <w:sz w:val="22"/>
              <w:szCs w:val="22"/>
            </w:rPr>
            <m:t>βyu=</m:t>
          </m:r>
          <m:r>
            <w:rPr>
              <w:rFonts w:ascii="Cambria Math" w:eastAsia="宋体"/>
              <w:sz w:val="22"/>
              <w:szCs w:val="22"/>
            </w:rPr>
            <m:t>-</m:t>
          </m:r>
          <m:f>
            <m:fPr>
              <m:ctrlPr>
                <w:rPr>
                  <w:rFonts w:ascii="Cambria Math" w:eastAsia="宋体" w:hAnsi="Cambria Math"/>
                  <w:i/>
                  <w:sz w:val="22"/>
                  <w:szCs w:val="22"/>
                </w:rPr>
              </m:ctrlPr>
            </m:fPr>
            <m:num>
              <m:r>
                <w:rPr>
                  <w:rFonts w:ascii="Cambria Math" w:eastAsia="宋体"/>
                  <w:sz w:val="22"/>
                  <w:szCs w:val="22"/>
                </w:rPr>
                <m:t>∂Φ</m:t>
              </m:r>
            </m:num>
            <m:den>
              <m:r>
                <w:rPr>
                  <w:rFonts w:ascii="Cambria Math" w:eastAsia="宋体"/>
                  <w:sz w:val="22"/>
                  <w:szCs w:val="22"/>
                </w:rPr>
                <m:t>∂</m:t>
              </m:r>
              <m:r>
                <w:rPr>
                  <w:rFonts w:ascii="Cambria Math" w:eastAsia="宋体"/>
                  <w:sz w:val="22"/>
                  <w:szCs w:val="22"/>
                </w:rPr>
                <m:t>y</m:t>
              </m:r>
              <m:ctrlPr>
                <w:rPr>
                  <w:rFonts w:ascii="Cambria Math" w:eastAsia="宋体"/>
                  <w:i/>
                  <w:sz w:val="22"/>
                  <w:szCs w:val="22"/>
                </w:rPr>
              </m:ctrlPr>
            </m:den>
          </m:f>
        </m:oMath>
      </m:oMathPara>
    </w:p>
    <w:p w14:paraId="12820537" w14:textId="5EFCFC5A" w:rsidR="00134EE1" w:rsidRPr="00DA77AB" w:rsidRDefault="00134EE1" w:rsidP="00C625C2">
      <w:pPr>
        <w:rPr>
          <w:rFonts w:eastAsia="宋体"/>
          <w:sz w:val="22"/>
          <w:szCs w:val="22"/>
        </w:rPr>
      </w:pPr>
      <m:oMathPara>
        <m:oMath>
          <m:r>
            <w:rPr>
              <w:rFonts w:ascii="Cambria Math" w:eastAsia="宋体" w:hAnsi="Cambria Math"/>
              <w:sz w:val="22"/>
              <w:szCs w:val="22"/>
            </w:rPr>
            <m:t>ε</m:t>
          </m:r>
          <m:r>
            <m:rPr>
              <m:sty m:val="p"/>
            </m:rPr>
            <w:rPr>
              <w:rFonts w:ascii="Cambria Math" w:eastAsia="宋体" w:hAnsi="Cambria Math"/>
              <w:sz w:val="22"/>
              <w:szCs w:val="22"/>
            </w:rPr>
            <m:t>Φ</m:t>
          </m:r>
          <m:r>
            <w:rPr>
              <w:rFonts w:ascii="Cambria Math" w:eastAsia="宋体" w:hAnsi="Cambria Math"/>
              <w:sz w:val="22"/>
              <w:szCs w:val="22"/>
            </w:rPr>
            <m:t>+</m:t>
          </m:r>
          <m:sSup>
            <m:sSupPr>
              <m:ctrlPr>
                <w:rPr>
                  <w:rFonts w:ascii="Cambria Math" w:eastAsia="宋体" w:hAnsi="Cambria Math"/>
                  <w:i/>
                  <w:sz w:val="22"/>
                  <w:szCs w:val="22"/>
                </w:rPr>
              </m:ctrlPr>
            </m:sSupPr>
            <m:e>
              <m:r>
                <w:rPr>
                  <w:rFonts w:ascii="Cambria Math" w:eastAsia="宋体" w:hAnsi="Cambria Math"/>
                  <w:sz w:val="22"/>
                  <w:szCs w:val="22"/>
                </w:rPr>
                <m:t>c</m:t>
              </m:r>
            </m:e>
            <m:sup>
              <m:r>
                <w:rPr>
                  <w:rFonts w:ascii="Cambria Math" w:eastAsia="宋体" w:hAnsi="Cambria Math"/>
                  <w:sz w:val="22"/>
                  <w:szCs w:val="22"/>
                </w:rPr>
                <m:t>2</m:t>
              </m:r>
            </m:sup>
          </m:sSup>
          <m:r>
            <m:rPr>
              <m:sty m:val="p"/>
            </m:rPr>
            <w:rPr>
              <w:rFonts w:ascii="Cambria Math" w:eastAsia="宋体" w:hAnsi="Cambria Math"/>
              <w:sz w:val="22"/>
              <w:szCs w:val="22"/>
            </w:rPr>
            <m:t>∇</m:t>
          </m:r>
          <m:r>
            <w:rPr>
              <w:rFonts w:ascii="Cambria Math" w:eastAsia="宋体" w:hAnsi="Cambria Math"/>
              <w:sz w:val="22"/>
              <w:szCs w:val="22"/>
            </w:rPr>
            <m:t>∙</m:t>
          </m:r>
          <m:r>
            <m:rPr>
              <m:sty m:val="bi"/>
            </m:rPr>
            <w:rPr>
              <w:rFonts w:ascii="Cambria Math" w:eastAsia="宋体" w:hAnsi="Cambria Math"/>
              <w:sz w:val="22"/>
              <w:szCs w:val="22"/>
            </w:rPr>
            <m:t>u</m:t>
          </m:r>
          <m:r>
            <w:rPr>
              <w:rFonts w:ascii="Cambria Math" w:eastAsia="宋体" w:hAnsi="Cambria Math"/>
              <w:sz w:val="22"/>
              <w:szCs w:val="22"/>
            </w:rPr>
            <m:t>=-Q</m:t>
          </m:r>
        </m:oMath>
      </m:oMathPara>
    </w:p>
    <w:p w14:paraId="210EC5AE" w14:textId="77777777" w:rsidR="00134EE1" w:rsidRPr="00DA77AB" w:rsidRDefault="00134EE1" w:rsidP="00C625C2">
      <w:pPr>
        <w:rPr>
          <w:rFonts w:eastAsia="宋体"/>
          <w:sz w:val="22"/>
          <w:szCs w:val="22"/>
        </w:rPr>
      </w:pPr>
    </w:p>
    <w:p w14:paraId="4EC26E9D" w14:textId="77777777" w:rsidR="00134EE1" w:rsidRPr="00DA77AB" w:rsidRDefault="00134EE1" w:rsidP="00134EE1">
      <w:pPr>
        <w:rPr>
          <w:rFonts w:eastAsia="宋体"/>
          <w:sz w:val="22"/>
          <w:szCs w:val="22"/>
        </w:rPr>
      </w:pPr>
      <w:r w:rsidRPr="00DA77AB">
        <w:rPr>
          <w:rFonts w:eastAsia="宋体"/>
          <w:sz w:val="22"/>
          <w:szCs w:val="22"/>
        </w:rPr>
        <w:t xml:space="preserve">Here </w:t>
      </w:r>
      <w:r w:rsidRPr="00DA77AB">
        <w:rPr>
          <w:rFonts w:ascii="Symbol" w:eastAsia="宋体" w:hAnsi="Symbol"/>
          <w:sz w:val="22"/>
          <w:szCs w:val="22"/>
        </w:rPr>
        <w:t></w:t>
      </w:r>
      <w:r w:rsidRPr="00DA77AB">
        <w:rPr>
          <w:rFonts w:eastAsia="宋体"/>
          <w:sz w:val="22"/>
          <w:szCs w:val="22"/>
        </w:rPr>
        <w:t xml:space="preserve"> is geopotential, </w:t>
      </w:r>
      <w:r w:rsidRPr="00DA77AB">
        <w:rPr>
          <w:rFonts w:ascii="Symbol" w:eastAsia="宋体" w:hAnsi="Symbol"/>
          <w:sz w:val="22"/>
          <w:szCs w:val="22"/>
        </w:rPr>
        <w:t></w:t>
      </w:r>
      <w:r w:rsidRPr="00DA77AB">
        <w:rPr>
          <w:rFonts w:eastAsia="宋体"/>
          <w:sz w:val="22"/>
          <w:szCs w:val="22"/>
        </w:rPr>
        <w:t>=</w:t>
      </w:r>
      <w:proofErr w:type="spellStart"/>
      <w:r w:rsidRPr="00DA77AB">
        <w:rPr>
          <w:rFonts w:eastAsia="宋体"/>
          <w:sz w:val="22"/>
          <w:szCs w:val="22"/>
        </w:rPr>
        <w:t>df</w:t>
      </w:r>
      <w:proofErr w:type="spellEnd"/>
      <w:r w:rsidRPr="00DA77AB">
        <w:rPr>
          <w:rFonts w:eastAsia="宋体"/>
          <w:sz w:val="22"/>
          <w:szCs w:val="22"/>
        </w:rPr>
        <w:t>/</w:t>
      </w:r>
      <w:proofErr w:type="spellStart"/>
      <w:r w:rsidRPr="00DA77AB">
        <w:rPr>
          <w:rFonts w:eastAsia="宋体"/>
          <w:sz w:val="22"/>
          <w:szCs w:val="22"/>
        </w:rPr>
        <w:t>dy</w:t>
      </w:r>
      <w:proofErr w:type="spellEnd"/>
      <w:r w:rsidRPr="00DA77AB">
        <w:rPr>
          <w:rFonts w:eastAsia="宋体"/>
          <w:sz w:val="22"/>
          <w:szCs w:val="22"/>
        </w:rPr>
        <w:t>=2.28x10</w:t>
      </w:r>
      <w:r w:rsidRPr="00DA77AB">
        <w:rPr>
          <w:rFonts w:eastAsia="宋体"/>
          <w:sz w:val="22"/>
          <w:szCs w:val="22"/>
          <w:vertAlign w:val="superscript"/>
        </w:rPr>
        <w:t>-11</w:t>
      </w:r>
      <w:r w:rsidRPr="00DA77AB">
        <w:rPr>
          <w:rFonts w:eastAsia="宋体"/>
          <w:sz w:val="22"/>
          <w:szCs w:val="22"/>
        </w:rPr>
        <w:t xml:space="preserve"> s</w:t>
      </w:r>
      <w:r w:rsidRPr="00DA77AB">
        <w:rPr>
          <w:rFonts w:eastAsia="宋体"/>
          <w:sz w:val="22"/>
          <w:szCs w:val="22"/>
          <w:vertAlign w:val="superscript"/>
        </w:rPr>
        <w:t>-1</w:t>
      </w:r>
      <w:r w:rsidRPr="00DA77AB">
        <w:rPr>
          <w:rFonts w:eastAsia="宋体"/>
          <w:sz w:val="22"/>
          <w:szCs w:val="22"/>
        </w:rPr>
        <w:t>m</w:t>
      </w:r>
      <w:r w:rsidRPr="00DA77AB">
        <w:rPr>
          <w:rFonts w:eastAsia="宋体"/>
          <w:sz w:val="22"/>
          <w:szCs w:val="22"/>
          <w:vertAlign w:val="superscript"/>
        </w:rPr>
        <w:t>-1</w:t>
      </w:r>
      <w:r w:rsidRPr="00DA77AB">
        <w:rPr>
          <w:rFonts w:eastAsia="宋体"/>
          <w:sz w:val="22"/>
          <w:szCs w:val="22"/>
        </w:rPr>
        <w:t xml:space="preserve">, c is the phase speed of the </w:t>
      </w:r>
      <w:proofErr w:type="spellStart"/>
      <w:r w:rsidRPr="00DA77AB">
        <w:rPr>
          <w:rFonts w:eastAsia="宋体"/>
          <w:sz w:val="22"/>
          <w:szCs w:val="22"/>
        </w:rPr>
        <w:t>baroclinc</w:t>
      </w:r>
      <w:proofErr w:type="spellEnd"/>
      <w:r w:rsidRPr="00DA77AB">
        <w:rPr>
          <w:rFonts w:eastAsia="宋体"/>
          <w:sz w:val="22"/>
          <w:szCs w:val="22"/>
        </w:rPr>
        <w:t xml:space="preserve"> Kelvin wave, and </w:t>
      </w:r>
      <w:r w:rsidRPr="00DA77AB">
        <w:rPr>
          <w:rFonts w:ascii="Symbol" w:eastAsia="宋体" w:hAnsi="Symbol"/>
          <w:sz w:val="22"/>
          <w:szCs w:val="22"/>
        </w:rPr>
        <w:t></w:t>
      </w:r>
      <w:r w:rsidRPr="00DA77AB">
        <w:rPr>
          <w:rFonts w:eastAsia="宋体"/>
          <w:sz w:val="22"/>
          <w:szCs w:val="22"/>
        </w:rPr>
        <w:t xml:space="preserve"> is the damping rate. Answer the following questions regarding Indian Ocean climate. In questions a-b, assume that the flow is zonally uniform (or represents the zonal mean).</w:t>
      </w:r>
    </w:p>
    <w:p w14:paraId="141A650A" w14:textId="77777777" w:rsidR="00134EE1" w:rsidRPr="00DA77AB" w:rsidRDefault="00134EE1" w:rsidP="00134EE1">
      <w:pPr>
        <w:rPr>
          <w:rFonts w:eastAsia="宋体"/>
          <w:sz w:val="22"/>
          <w:szCs w:val="22"/>
        </w:rPr>
      </w:pPr>
    </w:p>
    <w:p w14:paraId="53A2E89A" w14:textId="77777777" w:rsidR="00134EE1" w:rsidRPr="00DA77AB" w:rsidRDefault="00134EE1" w:rsidP="00134EE1">
      <w:pPr>
        <w:spacing w:after="120"/>
        <w:ind w:left="270" w:hanging="270"/>
        <w:rPr>
          <w:rFonts w:eastAsia="宋体"/>
          <w:sz w:val="22"/>
          <w:szCs w:val="22"/>
        </w:rPr>
      </w:pPr>
      <w:r w:rsidRPr="00DA77AB">
        <w:rPr>
          <w:rFonts w:eastAsia="宋体"/>
          <w:sz w:val="22"/>
          <w:szCs w:val="22"/>
        </w:rPr>
        <w:lastRenderedPageBreak/>
        <w:t>a) Show that the zonal flow is zero at the equator for the zonal mean linear solution.</w:t>
      </w:r>
    </w:p>
    <w:p w14:paraId="2BC25016" w14:textId="77777777" w:rsidR="00134EE1" w:rsidRPr="00DA77AB" w:rsidRDefault="00134EE1" w:rsidP="00134EE1">
      <w:pPr>
        <w:spacing w:after="120"/>
        <w:ind w:left="270" w:hanging="270"/>
        <w:rPr>
          <w:rFonts w:eastAsia="宋体"/>
          <w:sz w:val="22"/>
          <w:szCs w:val="22"/>
        </w:rPr>
      </w:pPr>
      <w:r w:rsidRPr="00DA77AB">
        <w:rPr>
          <w:rFonts w:eastAsia="宋体"/>
          <w:sz w:val="22"/>
          <w:szCs w:val="22"/>
        </w:rPr>
        <w:t xml:space="preserve">b) The Asian-Australian monsoon system drives a cross-equatorial flow that reverses the direction between the boreal summer and winter. Show that this cross-equatorial flow </w:t>
      </w:r>
      <w:proofErr w:type="spellStart"/>
      <w:proofErr w:type="gramStart"/>
      <w:r w:rsidRPr="00DA77AB">
        <w:rPr>
          <w:rFonts w:eastAsia="宋体"/>
          <w:sz w:val="22"/>
          <w:szCs w:val="22"/>
        </w:rPr>
        <w:t>advects</w:t>
      </w:r>
      <w:proofErr w:type="spellEnd"/>
      <w:proofErr w:type="gramEnd"/>
      <w:r w:rsidRPr="00DA77AB">
        <w:rPr>
          <w:rFonts w:eastAsia="宋体"/>
          <w:sz w:val="22"/>
          <w:szCs w:val="22"/>
        </w:rPr>
        <w:t xml:space="preserve"> easterly momentum at the equator in both summer and winter, either using schematics or deriving the second-order correction to the linear solution.</w:t>
      </w:r>
    </w:p>
    <w:p w14:paraId="5887244C" w14:textId="4BB947DD" w:rsidR="00134EE1" w:rsidRPr="00DA77AB" w:rsidRDefault="00134EE1" w:rsidP="00134EE1">
      <w:pPr>
        <w:spacing w:after="120"/>
        <w:ind w:left="270" w:hanging="270"/>
        <w:rPr>
          <w:rFonts w:eastAsia="宋体"/>
          <w:sz w:val="22"/>
          <w:szCs w:val="22"/>
        </w:rPr>
      </w:pPr>
      <w:r w:rsidRPr="00DA77AB">
        <w:rPr>
          <w:rFonts w:eastAsia="宋体"/>
          <w:sz w:val="22"/>
          <w:szCs w:val="22"/>
        </w:rPr>
        <w:t>c) Describe and briefly explain the seasonal variations of zonal surface wind and ocean surface current in the equatorial Indian Ocean in the figure below.</w:t>
      </w:r>
    </w:p>
    <w:p w14:paraId="53885C50" w14:textId="77777777" w:rsidR="00134EE1" w:rsidRPr="00DA77AB" w:rsidRDefault="00134EE1" w:rsidP="00134EE1">
      <w:pPr>
        <w:spacing w:after="120"/>
        <w:ind w:left="270" w:hanging="270"/>
        <w:rPr>
          <w:rFonts w:eastAsia="宋体"/>
          <w:sz w:val="22"/>
          <w:szCs w:val="22"/>
        </w:rPr>
      </w:pPr>
      <w:r w:rsidRPr="00DA77AB">
        <w:rPr>
          <w:rFonts w:eastAsia="宋体"/>
          <w:sz w:val="22"/>
          <w:szCs w:val="22"/>
        </w:rPr>
        <w:t xml:space="preserve">d) The resonance of equatorial waves with the wind forcing is considered important for the pronounced </w:t>
      </w:r>
      <w:proofErr w:type="spellStart"/>
      <w:r w:rsidRPr="00DA77AB">
        <w:rPr>
          <w:rFonts w:eastAsia="宋体"/>
          <w:sz w:val="22"/>
          <w:szCs w:val="22"/>
        </w:rPr>
        <w:t>Wyrtki</w:t>
      </w:r>
      <w:proofErr w:type="spellEnd"/>
      <w:r w:rsidRPr="00DA77AB">
        <w:rPr>
          <w:rFonts w:eastAsia="宋体"/>
          <w:sz w:val="22"/>
          <w:szCs w:val="22"/>
        </w:rPr>
        <w:t xml:space="preserve"> jets (the intense eastward surface ocean current) in the equatorial Indian Ocean. What is the Kelvin wave speed that resonates with the semi-annual zonal wind forcing in the Indian Ocean basin (the zonal width=6,000 km)?</w:t>
      </w:r>
    </w:p>
    <w:p w14:paraId="314A47B3" w14:textId="77777777" w:rsidR="00134EE1" w:rsidRPr="00DA77AB" w:rsidRDefault="00134EE1" w:rsidP="00134EE1">
      <w:pPr>
        <w:spacing w:after="120"/>
        <w:ind w:left="270" w:hanging="270"/>
        <w:rPr>
          <w:rFonts w:eastAsia="宋体"/>
          <w:sz w:val="22"/>
          <w:szCs w:val="22"/>
        </w:rPr>
      </w:pPr>
      <w:r w:rsidRPr="00DA77AB">
        <w:rPr>
          <w:rFonts w:eastAsia="宋体"/>
          <w:sz w:val="22"/>
          <w:szCs w:val="22"/>
        </w:rPr>
        <w:t xml:space="preserve">e) In November 1997 as a major El Nino event developed in the Pacific, the fall </w:t>
      </w:r>
      <w:proofErr w:type="spellStart"/>
      <w:r w:rsidRPr="00DA77AB">
        <w:rPr>
          <w:rFonts w:eastAsia="宋体"/>
          <w:sz w:val="22"/>
          <w:szCs w:val="22"/>
        </w:rPr>
        <w:t>Wyrtki</w:t>
      </w:r>
      <w:proofErr w:type="spellEnd"/>
      <w:r w:rsidRPr="00DA77AB">
        <w:rPr>
          <w:rFonts w:eastAsia="宋体"/>
          <w:sz w:val="22"/>
          <w:szCs w:val="22"/>
        </w:rPr>
        <w:t xml:space="preserve"> jet was not observed in the equatorial Indian Ocean. Discuss the likely patterns of zonal wind and SST anomalies in the equatorial Indian Ocean.</w:t>
      </w:r>
    </w:p>
    <w:p w14:paraId="09AD6151" w14:textId="77777777" w:rsidR="00134EE1" w:rsidRPr="00DA77AB" w:rsidRDefault="00134EE1" w:rsidP="00134EE1">
      <w:pPr>
        <w:spacing w:after="120"/>
        <w:ind w:left="270" w:hanging="270"/>
        <w:rPr>
          <w:rFonts w:eastAsia="宋体"/>
          <w:sz w:val="22"/>
          <w:szCs w:val="22"/>
        </w:rPr>
      </w:pPr>
      <w:r w:rsidRPr="00DA77AB">
        <w:rPr>
          <w:rFonts w:eastAsia="宋体"/>
          <w:sz w:val="22"/>
          <w:szCs w:val="22"/>
        </w:rPr>
        <w:t>f) Discuss ocean-atmosphere interactions that produced this anomalous event in the Indian Ocean.</w:t>
      </w:r>
    </w:p>
    <w:p w14:paraId="5B7B183F" w14:textId="77777777" w:rsidR="00134EE1" w:rsidRPr="00DA77AB" w:rsidRDefault="00134EE1" w:rsidP="00134EE1">
      <w:pPr>
        <w:ind w:left="270" w:hanging="270"/>
        <w:rPr>
          <w:rFonts w:eastAsia="宋体"/>
          <w:sz w:val="22"/>
          <w:szCs w:val="22"/>
        </w:rPr>
      </w:pPr>
      <w:r w:rsidRPr="00DA77AB">
        <w:rPr>
          <w:rFonts w:eastAsia="宋体"/>
          <w:sz w:val="22"/>
          <w:szCs w:val="22"/>
        </w:rPr>
        <w:t xml:space="preserve">g) By contrast, the spring </w:t>
      </w:r>
      <w:proofErr w:type="spellStart"/>
      <w:r w:rsidRPr="00DA77AB">
        <w:rPr>
          <w:rFonts w:eastAsia="宋体"/>
          <w:sz w:val="22"/>
          <w:szCs w:val="22"/>
        </w:rPr>
        <w:t>Wyrtki</w:t>
      </w:r>
      <w:proofErr w:type="spellEnd"/>
      <w:r w:rsidRPr="00DA77AB">
        <w:rPr>
          <w:rFonts w:eastAsia="宋体"/>
          <w:sz w:val="22"/>
          <w:szCs w:val="22"/>
        </w:rPr>
        <w:t xml:space="preserve"> jet is robust and recurs reliably every year. Discuss the cause of this difference in interannual variability between the spring and fall </w:t>
      </w:r>
      <w:proofErr w:type="spellStart"/>
      <w:r w:rsidRPr="00DA77AB">
        <w:rPr>
          <w:rFonts w:eastAsia="宋体"/>
          <w:sz w:val="22"/>
          <w:szCs w:val="22"/>
        </w:rPr>
        <w:t>Wyrtki</w:t>
      </w:r>
      <w:proofErr w:type="spellEnd"/>
      <w:r w:rsidRPr="00DA77AB">
        <w:rPr>
          <w:rFonts w:eastAsia="宋体"/>
          <w:sz w:val="22"/>
          <w:szCs w:val="22"/>
        </w:rPr>
        <w:t xml:space="preserve"> jets. </w:t>
      </w:r>
    </w:p>
    <w:p w14:paraId="1C5E0F17" w14:textId="77777777" w:rsidR="00134EE1" w:rsidRPr="00DA77AB" w:rsidRDefault="00134EE1" w:rsidP="00134EE1">
      <w:pPr>
        <w:rPr>
          <w:rFonts w:eastAsia="宋体"/>
          <w:sz w:val="22"/>
          <w:szCs w:val="22"/>
        </w:rPr>
      </w:pPr>
    </w:p>
    <w:p w14:paraId="5F75B5E7" w14:textId="77777777" w:rsidR="00134EE1" w:rsidRPr="00DA77AB" w:rsidRDefault="00134EE1" w:rsidP="00134EE1">
      <w:pPr>
        <w:rPr>
          <w:rFonts w:eastAsia="宋体"/>
          <w:sz w:val="22"/>
          <w:szCs w:val="22"/>
        </w:rPr>
      </w:pPr>
      <w:r w:rsidRPr="00DA77AB">
        <w:rPr>
          <w:rFonts w:eastAsia="宋体"/>
          <w:noProof/>
          <w:sz w:val="22"/>
          <w:szCs w:val="22"/>
        </w:rPr>
        <mc:AlternateContent>
          <mc:Choice Requires="wps">
            <w:drawing>
              <wp:anchor distT="0" distB="0" distL="114300" distR="114300" simplePos="0" relativeHeight="251665408" behindDoc="0" locked="0" layoutInCell="1" allowOverlap="1" wp14:anchorId="4A3A45E5" wp14:editId="389840FA">
                <wp:simplePos x="0" y="0"/>
                <wp:positionH relativeFrom="column">
                  <wp:posOffset>-602731</wp:posOffset>
                </wp:positionH>
                <wp:positionV relativeFrom="paragraph">
                  <wp:posOffset>815887</wp:posOffset>
                </wp:positionV>
                <wp:extent cx="1234386" cy="307340"/>
                <wp:effectExtent l="0" t="0" r="0" b="0"/>
                <wp:wrapNone/>
                <wp:docPr id="458838517" name="TextBox 4"/>
                <wp:cNvGraphicFramePr/>
                <a:graphic xmlns:a="http://schemas.openxmlformats.org/drawingml/2006/main">
                  <a:graphicData uri="http://schemas.microsoft.com/office/word/2010/wordprocessingShape">
                    <wps:wsp>
                      <wps:cNvSpPr txBox="1"/>
                      <wps:spPr>
                        <a:xfrm rot="16200000">
                          <a:off x="0" y="0"/>
                          <a:ext cx="1234386" cy="307340"/>
                        </a:xfrm>
                        <a:prstGeom prst="rect">
                          <a:avLst/>
                        </a:prstGeom>
                        <a:noFill/>
                      </wps:spPr>
                      <wps:txbx>
                        <w:txbxContent>
                          <w:p w14:paraId="172F07F9" w14:textId="77777777" w:rsidR="00134EE1" w:rsidRPr="009E24E0" w:rsidRDefault="00134EE1" w:rsidP="00134EE1">
                            <w:pPr>
                              <w:pStyle w:val="NormalWeb"/>
                              <w:rPr>
                                <w:sz w:val="22"/>
                                <w:szCs w:val="22"/>
                              </w:rPr>
                            </w:pPr>
                            <w:r w:rsidRPr="005B562B">
                              <w:rPr>
                                <w:rFonts w:ascii="Calibri" w:hAnsi="Calibri"/>
                                <w:color w:val="000000"/>
                                <w:kern w:val="24"/>
                                <w:sz w:val="22"/>
                                <w:szCs w:val="22"/>
                              </w:rPr>
                              <w:t>Calendar month</w:t>
                            </w:r>
                          </w:p>
                        </w:txbxContent>
                      </wps:txbx>
                      <wps:bodyPr wrap="square" rtlCol="0">
                        <a:spAutoFit/>
                      </wps:bodyPr>
                    </wps:wsp>
                  </a:graphicData>
                </a:graphic>
                <wp14:sizeRelH relativeFrom="margin">
                  <wp14:pctWidth>0</wp14:pctWidth>
                </wp14:sizeRelH>
              </wp:anchor>
            </w:drawing>
          </mc:Choice>
          <mc:Fallback>
            <w:pict>
              <v:shapetype w14:anchorId="4A3A45E5" id="_x0000_t202" coordsize="21600,21600" o:spt="202" path="m,l,21600r21600,l21600,xe">
                <v:stroke joinstyle="miter"/>
                <v:path gradientshapeok="t" o:connecttype="rect"/>
              </v:shapetype>
              <v:shape id="TextBox 4" o:spid="_x0000_s1036" type="#_x0000_t202" style="position:absolute;left:0;text-align:left;margin-left:-47.45pt;margin-top:64.25pt;width:97.2pt;height:24.2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" filled="f" stroked="f">
                <v:textbox style="mso-fit-shape-to-text:t">
                  <w:txbxContent>
                    <w:p w14:paraId="172F07F9" w14:textId="77777777" w:rsidR="00134EE1" w:rsidRPr="009E24E0" w:rsidRDefault="00134EE1" w:rsidP="00134EE1">
                      <w:pPr>
                        <w:pStyle w:val="NormalWeb"/>
                        <w:rPr>
                          <w:sz w:val="22"/>
                          <w:szCs w:val="22"/>
                        </w:rPr>
                      </w:pPr>
                      <w:r w:rsidRPr="005B562B">
                        <w:rPr>
                          <w:rFonts w:ascii="Calibri" w:hAnsi="Calibri"/>
                          <w:color w:val="000000"/>
                          <w:kern w:val="24"/>
                          <w:sz w:val="22"/>
                          <w:szCs w:val="22"/>
                        </w:rPr>
                        <w:t>Calendar month</w:t>
                      </w:r>
                    </w:p>
                  </w:txbxContent>
                </v:textbox>
              </v:shape>
            </w:pict>
          </mc:Fallback>
        </mc:AlternateContent>
      </w:r>
      <w:r w:rsidRPr="00DA77AB">
        <w:rPr>
          <w:rFonts w:eastAsia="宋体"/>
          <w:noProof/>
          <w:sz w:val="22"/>
          <w:szCs w:val="22"/>
        </w:rPr>
        <mc:AlternateContent>
          <mc:Choice Requires="wps">
            <w:drawing>
              <wp:anchor distT="45720" distB="45720" distL="114300" distR="114300" simplePos="0" relativeHeight="251669504" behindDoc="0" locked="0" layoutInCell="1" allowOverlap="1" wp14:anchorId="4401880B" wp14:editId="09CCE3F1">
                <wp:simplePos x="0" y="0"/>
                <wp:positionH relativeFrom="column">
                  <wp:posOffset>1258813</wp:posOffset>
                </wp:positionH>
                <wp:positionV relativeFrom="paragraph">
                  <wp:posOffset>213360</wp:posOffset>
                </wp:positionV>
                <wp:extent cx="470535" cy="264160"/>
                <wp:effectExtent l="0" t="0" r="0" b="2540"/>
                <wp:wrapNone/>
                <wp:docPr id="275401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64160"/>
                        </a:xfrm>
                        <a:prstGeom prst="rect">
                          <a:avLst/>
                        </a:prstGeom>
                        <a:noFill/>
                        <a:ln w="9525">
                          <a:noFill/>
                          <a:miter lim="800000"/>
                          <a:headEnd/>
                          <a:tailEnd/>
                        </a:ln>
                      </wps:spPr>
                      <wps:txbx>
                        <w:txbxContent>
                          <w:p w14:paraId="0D1EE16C" w14:textId="77777777" w:rsidR="00134EE1" w:rsidRPr="005B562B" w:rsidRDefault="00134EE1" w:rsidP="00134EE1">
                            <w:pPr>
                              <w:rPr>
                                <w:rFonts w:ascii="Calibri" w:hAnsi="Calibri" w:cs="Calibri"/>
                                <w:sz w:val="14"/>
                                <w:szCs w:val="14"/>
                              </w:rPr>
                            </w:pPr>
                            <w:r w:rsidRPr="005B562B">
                              <w:rPr>
                                <w:rFonts w:ascii="Calibri" w:hAnsi="Calibri" w:cs="Calibri"/>
                                <w:sz w:val="14"/>
                                <w:szCs w:val="14"/>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1880B" id="_x0000_s1044" type="#_x0000_t202" style="position:absolute;left:0;text-align:left;margin-left:99.1pt;margin-top:16.8pt;width:37.05pt;height:20.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" filled="f" stroked="f">
                <v:textbox>
                  <w:txbxContent>
                    <w:p w14:paraId="0D1EE16C" w14:textId="77777777" w:rsidR="00134EE1" w:rsidRPr="005B562B" w:rsidRDefault="00134EE1" w:rsidP="00134EE1">
                      <w:pPr>
                        <w:rPr>
                          <w:rFonts w:ascii="Calibri" w:hAnsi="Calibri" w:cs="Calibri"/>
                          <w:sz w:val="14"/>
                          <w:szCs w:val="14"/>
                        </w:rPr>
                      </w:pPr>
                      <w:r w:rsidRPr="005B562B">
                        <w:rPr>
                          <w:rFonts w:ascii="Calibri" w:hAnsi="Calibri" w:cs="Calibri"/>
                          <w:sz w:val="14"/>
                          <w:szCs w:val="14"/>
                        </w:rPr>
                        <w:t>0.2</w:t>
                      </w:r>
                    </w:p>
                  </w:txbxContent>
                </v:textbox>
              </v:shape>
            </w:pict>
          </mc:Fallback>
        </mc:AlternateContent>
      </w:r>
      <w:r w:rsidRPr="00DA77AB">
        <w:rPr>
          <w:rFonts w:eastAsia="宋体"/>
          <w:noProof/>
          <w:sz w:val="22"/>
          <w:szCs w:val="22"/>
        </w:rPr>
        <mc:AlternateContent>
          <mc:Choice Requires="wps">
            <w:drawing>
              <wp:anchor distT="45720" distB="45720" distL="114300" distR="114300" simplePos="0" relativeHeight="251668480" behindDoc="0" locked="0" layoutInCell="1" allowOverlap="1" wp14:anchorId="14515524" wp14:editId="0F3C0F96">
                <wp:simplePos x="0" y="0"/>
                <wp:positionH relativeFrom="column">
                  <wp:posOffset>875678</wp:posOffset>
                </wp:positionH>
                <wp:positionV relativeFrom="paragraph">
                  <wp:posOffset>642026</wp:posOffset>
                </wp:positionV>
                <wp:extent cx="470535" cy="264160"/>
                <wp:effectExtent l="0" t="0" r="0" b="2540"/>
                <wp:wrapNone/>
                <wp:docPr id="1208213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64160"/>
                        </a:xfrm>
                        <a:prstGeom prst="rect">
                          <a:avLst/>
                        </a:prstGeom>
                        <a:noFill/>
                        <a:ln w="9525">
                          <a:noFill/>
                          <a:miter lim="800000"/>
                          <a:headEnd/>
                          <a:tailEnd/>
                        </a:ln>
                      </wps:spPr>
                      <wps:txbx>
                        <w:txbxContent>
                          <w:p w14:paraId="38DB3746" w14:textId="77777777" w:rsidR="00134EE1" w:rsidRPr="005B562B" w:rsidRDefault="00134EE1" w:rsidP="00134EE1">
                            <w:pPr>
                              <w:rPr>
                                <w:rFonts w:ascii="Calibri" w:hAnsi="Calibri" w:cs="Calibri"/>
                                <w:sz w:val="14"/>
                                <w:szCs w:val="14"/>
                              </w:rPr>
                            </w:pPr>
                            <w:r w:rsidRPr="005B562B">
                              <w:rPr>
                                <w:rFonts w:ascii="Calibri" w:hAnsi="Calibri" w:cs="Calibri"/>
                                <w:sz w:val="21"/>
                                <w:szCs w:val="21"/>
                              </w:rPr>
                              <w:t>-</w:t>
                            </w:r>
                            <w:r w:rsidRPr="005B562B">
                              <w:rPr>
                                <w:rFonts w:ascii="Calibri" w:hAnsi="Calibri" w:cs="Calibri"/>
                                <w:sz w:val="14"/>
                                <w:szCs w:val="14"/>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15524" id="_x0000_s1045" type="#_x0000_t202" style="position:absolute;left:0;text-align:left;margin-left:68.95pt;margin-top:50.55pt;width:37.05pt;height:20.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" filled="f" stroked="f">
                <v:textbox>
                  <w:txbxContent>
                    <w:p w14:paraId="38DB3746" w14:textId="77777777" w:rsidR="00134EE1" w:rsidRPr="005B562B" w:rsidRDefault="00134EE1" w:rsidP="00134EE1">
                      <w:pPr>
                        <w:rPr>
                          <w:rFonts w:ascii="Calibri" w:hAnsi="Calibri" w:cs="Calibri"/>
                          <w:sz w:val="14"/>
                          <w:szCs w:val="14"/>
                        </w:rPr>
                      </w:pPr>
                      <w:r w:rsidRPr="005B562B">
                        <w:rPr>
                          <w:rFonts w:ascii="Calibri" w:hAnsi="Calibri" w:cs="Calibri"/>
                          <w:sz w:val="21"/>
                          <w:szCs w:val="21"/>
                        </w:rPr>
                        <w:t>-</w:t>
                      </w:r>
                      <w:r w:rsidRPr="005B562B">
                        <w:rPr>
                          <w:rFonts w:ascii="Calibri" w:hAnsi="Calibri" w:cs="Calibri"/>
                          <w:sz w:val="14"/>
                          <w:szCs w:val="14"/>
                        </w:rPr>
                        <w:t>0.2</w:t>
                      </w:r>
                    </w:p>
                  </w:txbxContent>
                </v:textbox>
              </v:shape>
            </w:pict>
          </mc:Fallback>
        </mc:AlternateContent>
      </w:r>
      <w:r w:rsidRPr="00DA77AB">
        <w:rPr>
          <w:rFonts w:eastAsia="宋体"/>
          <w:noProof/>
          <w:sz w:val="22"/>
          <w:szCs w:val="22"/>
        </w:rPr>
        <mc:AlternateContent>
          <mc:Choice Requires="wps">
            <w:drawing>
              <wp:anchor distT="45720" distB="45720" distL="114300" distR="114300" simplePos="0" relativeHeight="251667456" behindDoc="0" locked="0" layoutInCell="1" allowOverlap="1" wp14:anchorId="0E2EA83D" wp14:editId="2EF8EF39">
                <wp:simplePos x="0" y="0"/>
                <wp:positionH relativeFrom="column">
                  <wp:posOffset>568284</wp:posOffset>
                </wp:positionH>
                <wp:positionV relativeFrom="paragraph">
                  <wp:posOffset>1503134</wp:posOffset>
                </wp:positionV>
                <wp:extent cx="470535" cy="264160"/>
                <wp:effectExtent l="0" t="0" r="0" b="2540"/>
                <wp:wrapNone/>
                <wp:docPr id="348741256" name="Text Box 34874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64160"/>
                        </a:xfrm>
                        <a:prstGeom prst="rect">
                          <a:avLst/>
                        </a:prstGeom>
                        <a:noFill/>
                        <a:ln w="9525">
                          <a:noFill/>
                          <a:miter lim="800000"/>
                          <a:headEnd/>
                          <a:tailEnd/>
                        </a:ln>
                      </wps:spPr>
                      <wps:txbx>
                        <w:txbxContent>
                          <w:p w14:paraId="6A639EB5" w14:textId="77777777" w:rsidR="00134EE1" w:rsidRPr="005B562B" w:rsidRDefault="00134EE1" w:rsidP="00134EE1">
                            <w:pPr>
                              <w:rPr>
                                <w:rFonts w:ascii="Calibri" w:hAnsi="Calibri" w:cs="Calibri"/>
                                <w:sz w:val="14"/>
                                <w:szCs w:val="14"/>
                              </w:rPr>
                            </w:pPr>
                            <w:r w:rsidRPr="005B562B">
                              <w:rPr>
                                <w:rFonts w:ascii="Calibri" w:hAnsi="Calibri" w:cs="Calibri"/>
                                <w:sz w:val="21"/>
                                <w:szCs w:val="21"/>
                              </w:rPr>
                              <w:t>-</w:t>
                            </w:r>
                            <w:r w:rsidRPr="005B562B">
                              <w:rPr>
                                <w:rFonts w:ascii="Calibri" w:hAnsi="Calibri" w:cs="Calibri"/>
                                <w:sz w:val="14"/>
                                <w:szCs w:val="14"/>
                              </w:rPr>
                              <w:t>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EA83D" id="Text Box 348741256" o:spid="_x0000_s1046" type="#_x0000_t202" style="position:absolute;left:0;text-align:left;margin-left:44.75pt;margin-top:118.35pt;width:37.05pt;height:20.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" filled="f" stroked="f">
                <v:textbox>
                  <w:txbxContent>
                    <w:p w14:paraId="6A639EB5" w14:textId="77777777" w:rsidR="00134EE1" w:rsidRPr="005B562B" w:rsidRDefault="00134EE1" w:rsidP="00134EE1">
                      <w:pPr>
                        <w:rPr>
                          <w:rFonts w:ascii="Calibri" w:hAnsi="Calibri" w:cs="Calibri"/>
                          <w:sz w:val="14"/>
                          <w:szCs w:val="14"/>
                        </w:rPr>
                      </w:pPr>
                      <w:r w:rsidRPr="005B562B">
                        <w:rPr>
                          <w:rFonts w:ascii="Calibri" w:hAnsi="Calibri" w:cs="Calibri"/>
                          <w:sz w:val="21"/>
                          <w:szCs w:val="21"/>
                        </w:rPr>
                        <w:t>-</w:t>
                      </w:r>
                      <w:r w:rsidRPr="005B562B">
                        <w:rPr>
                          <w:rFonts w:ascii="Calibri" w:hAnsi="Calibri" w:cs="Calibri"/>
                          <w:sz w:val="14"/>
                          <w:szCs w:val="14"/>
                        </w:rPr>
                        <w:t>0.6</w:t>
                      </w:r>
                    </w:p>
                  </w:txbxContent>
                </v:textbox>
              </v:shape>
            </w:pict>
          </mc:Fallback>
        </mc:AlternateContent>
      </w:r>
      <w:r w:rsidRPr="00DA77AB">
        <w:rPr>
          <w:rFonts w:eastAsia="宋体"/>
          <w:noProof/>
          <w:sz w:val="22"/>
          <w:szCs w:val="22"/>
        </w:rPr>
        <mc:AlternateContent>
          <mc:Choice Requires="wps">
            <w:drawing>
              <wp:anchor distT="45720" distB="45720" distL="114300" distR="114300" simplePos="0" relativeHeight="251666432" behindDoc="0" locked="0" layoutInCell="1" allowOverlap="1" wp14:anchorId="1EFE26FD" wp14:editId="172A841D">
                <wp:simplePos x="0" y="0"/>
                <wp:positionH relativeFrom="column">
                  <wp:posOffset>875165</wp:posOffset>
                </wp:positionH>
                <wp:positionV relativeFrom="paragraph">
                  <wp:posOffset>1310937</wp:posOffset>
                </wp:positionV>
                <wp:extent cx="470535" cy="264160"/>
                <wp:effectExtent l="0" t="0" r="0" b="2540"/>
                <wp:wrapNone/>
                <wp:docPr id="945027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64160"/>
                        </a:xfrm>
                        <a:prstGeom prst="rect">
                          <a:avLst/>
                        </a:prstGeom>
                        <a:noFill/>
                        <a:ln w="9525">
                          <a:noFill/>
                          <a:miter lim="800000"/>
                          <a:headEnd/>
                          <a:tailEnd/>
                        </a:ln>
                      </wps:spPr>
                      <wps:txbx>
                        <w:txbxContent>
                          <w:p w14:paraId="606D3A01" w14:textId="77777777" w:rsidR="00134EE1" w:rsidRPr="005B562B" w:rsidRDefault="00134EE1" w:rsidP="00134EE1">
                            <w:pPr>
                              <w:rPr>
                                <w:rFonts w:ascii="Calibri" w:hAnsi="Calibri" w:cs="Calibri"/>
                                <w:sz w:val="14"/>
                                <w:szCs w:val="14"/>
                              </w:rPr>
                            </w:pPr>
                            <w:r w:rsidRPr="005B562B">
                              <w:rPr>
                                <w:rFonts w:ascii="Calibri" w:hAnsi="Calibri" w:cs="Calibri"/>
                                <w:sz w:val="21"/>
                                <w:szCs w:val="21"/>
                              </w:rPr>
                              <w:t>-</w:t>
                            </w:r>
                            <w:r w:rsidRPr="005B562B">
                              <w:rPr>
                                <w:rFonts w:ascii="Calibri" w:hAnsi="Calibri" w:cs="Calibri"/>
                                <w:sz w:val="14"/>
                                <w:szCs w:val="14"/>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E26FD" id="_x0000_s1047" type="#_x0000_t202" style="position:absolute;left:0;text-align:left;margin-left:68.9pt;margin-top:103.2pt;width:37.05pt;height:2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" filled="f" stroked="f">
                <v:textbox>
                  <w:txbxContent>
                    <w:p w14:paraId="606D3A01" w14:textId="77777777" w:rsidR="00134EE1" w:rsidRPr="005B562B" w:rsidRDefault="00134EE1" w:rsidP="00134EE1">
                      <w:pPr>
                        <w:rPr>
                          <w:rFonts w:ascii="Calibri" w:hAnsi="Calibri" w:cs="Calibri"/>
                          <w:sz w:val="14"/>
                          <w:szCs w:val="14"/>
                        </w:rPr>
                      </w:pPr>
                      <w:r w:rsidRPr="005B562B">
                        <w:rPr>
                          <w:rFonts w:ascii="Calibri" w:hAnsi="Calibri" w:cs="Calibri"/>
                          <w:sz w:val="21"/>
                          <w:szCs w:val="21"/>
                        </w:rPr>
                        <w:t>-</w:t>
                      </w:r>
                      <w:r w:rsidRPr="005B562B">
                        <w:rPr>
                          <w:rFonts w:ascii="Calibri" w:hAnsi="Calibri" w:cs="Calibri"/>
                          <w:sz w:val="14"/>
                          <w:szCs w:val="14"/>
                        </w:rPr>
                        <w:t>0.2</w:t>
                      </w:r>
                    </w:p>
                  </w:txbxContent>
                </v:textbox>
              </v:shape>
            </w:pict>
          </mc:Fallback>
        </mc:AlternateContent>
      </w:r>
      <w:r w:rsidRPr="00DA77AB">
        <w:rPr>
          <w:rFonts w:eastAsia="宋体"/>
          <w:sz w:val="22"/>
          <w:szCs w:val="22"/>
        </w:rPr>
        <w:t xml:space="preserve"> </w:t>
      </w:r>
      <w:r w:rsidRPr="00DA77AB">
        <w:rPr>
          <w:rFonts w:eastAsia="宋体"/>
          <w:noProof/>
          <w:sz w:val="22"/>
          <w:szCs w:val="22"/>
        </w:rPr>
        <w:drawing>
          <wp:inline distT="0" distB="0" distL="0" distR="0" wp14:anchorId="551B1BF5" wp14:editId="0C0C7487">
            <wp:extent cx="2410460" cy="1932597"/>
            <wp:effectExtent l="0" t="0" r="8890" b="0"/>
            <wp:docPr id="1071895219" name="Picture 1071895219">
              <a:extLst xmlns:a="http://schemas.openxmlformats.org/drawingml/2006/main">
                <a:ext uri="{FF2B5EF4-FFF2-40B4-BE49-F238E27FC236}">
                  <a16:creationId xmlns:a16="http://schemas.microsoft.com/office/drawing/2014/main" id="{A5C1B0E3-4415-4A20-954C-6B60109E3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28">
                      <a:extLst>
                        <a:ext uri="{FF2B5EF4-FFF2-40B4-BE49-F238E27FC236}">
                          <a16:creationId xmlns:a16="http://schemas.microsoft.com/office/drawing/2014/main" id="{A5C1B0E3-4415-4A20-954C-6B60109E3350}"/>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2218" b="50431"/>
                    <a:stretch/>
                  </pic:blipFill>
                  <pic:spPr bwMode="auto">
                    <a:xfrm>
                      <a:off x="0" y="0"/>
                      <a:ext cx="2415337" cy="1936507"/>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DA77AB">
        <w:rPr>
          <w:rFonts w:eastAsia="宋体"/>
          <w:noProof/>
          <w:sz w:val="22"/>
          <w:szCs w:val="22"/>
        </w:rPr>
        <w:drawing>
          <wp:inline distT="0" distB="0" distL="0" distR="0" wp14:anchorId="54DF0F72" wp14:editId="0C606F4B">
            <wp:extent cx="2409755" cy="1873285"/>
            <wp:effectExtent l="0" t="0" r="0" b="0"/>
            <wp:docPr id="1894574310" name="Picture 1894574310">
              <a:extLst xmlns:a="http://schemas.openxmlformats.org/drawingml/2006/main">
                <a:ext uri="{FF2B5EF4-FFF2-40B4-BE49-F238E27FC236}">
                  <a16:creationId xmlns:a16="http://schemas.microsoft.com/office/drawing/2014/main" id="{A5C1B0E3-4415-4A20-954C-6B60109E3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28">
                      <a:extLst>
                        <a:ext uri="{FF2B5EF4-FFF2-40B4-BE49-F238E27FC236}">
                          <a16:creationId xmlns:a16="http://schemas.microsoft.com/office/drawing/2014/main" id="{A5C1B0E3-4415-4A20-954C-6B60109E3350}"/>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2218" t="48681" b="3257"/>
                    <a:stretch/>
                  </pic:blipFill>
                  <pic:spPr bwMode="auto">
                    <a:xfrm>
                      <a:off x="0" y="0"/>
                      <a:ext cx="2415336" cy="187762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1D042DF" w14:textId="77777777" w:rsidR="00134EE1" w:rsidRPr="00DA77AB" w:rsidRDefault="00134EE1" w:rsidP="00134EE1">
      <w:pPr>
        <w:rPr>
          <w:rFonts w:eastAsia="宋体"/>
          <w:sz w:val="22"/>
          <w:szCs w:val="22"/>
        </w:rPr>
      </w:pPr>
    </w:p>
    <w:p w14:paraId="6DA24AB0" w14:textId="77777777" w:rsidR="00134EE1" w:rsidRPr="00DA77AB" w:rsidRDefault="00134EE1" w:rsidP="00134EE1">
      <w:pPr>
        <w:rPr>
          <w:rFonts w:eastAsia="宋体"/>
          <w:sz w:val="22"/>
          <w:szCs w:val="22"/>
        </w:rPr>
      </w:pPr>
      <w:r w:rsidRPr="00DA77AB">
        <w:rPr>
          <w:rFonts w:eastAsia="宋体"/>
          <w:sz w:val="22"/>
          <w:szCs w:val="22"/>
        </w:rPr>
        <w:t>Figure. Zonal wind stress (N/m</w:t>
      </w:r>
      <w:r w:rsidRPr="00DA77AB">
        <w:rPr>
          <w:rFonts w:eastAsia="宋体"/>
          <w:sz w:val="22"/>
          <w:szCs w:val="22"/>
          <w:vertAlign w:val="superscript"/>
        </w:rPr>
        <w:t>2</w:t>
      </w:r>
      <w:r w:rsidRPr="00DA77AB">
        <w:rPr>
          <w:rFonts w:eastAsia="宋体"/>
          <w:sz w:val="22"/>
          <w:szCs w:val="22"/>
        </w:rPr>
        <w:t xml:space="preserve">, left panel) and zonal ocean surface current (cm/s, right) in the equatorial Indian Ocean as a function of longitude and calendar month. </w:t>
      </w:r>
    </w:p>
    <w:p w14:paraId="06182E70" w14:textId="77777777" w:rsidR="00134EE1" w:rsidRPr="00DA77AB" w:rsidRDefault="00134EE1" w:rsidP="00134EE1">
      <w:pPr>
        <w:rPr>
          <w:rFonts w:eastAsia="宋体"/>
          <w:sz w:val="22"/>
          <w:szCs w:val="22"/>
        </w:rPr>
      </w:pPr>
    </w:p>
    <w:p w14:paraId="6CDA1C88" w14:textId="77777777" w:rsidR="00DA77AB" w:rsidRDefault="00DA77AB" w:rsidP="00E337AF">
      <w:pPr>
        <w:rPr>
          <w:sz w:val="22"/>
          <w:szCs w:val="22"/>
        </w:rPr>
      </w:pPr>
    </w:p>
    <w:p w14:paraId="4808CF0C" w14:textId="0D0751CF" w:rsidR="00E337AF" w:rsidRPr="00DA77AB" w:rsidRDefault="00E337AF" w:rsidP="00E337AF">
      <w:pPr>
        <w:rPr>
          <w:sz w:val="22"/>
          <w:szCs w:val="22"/>
        </w:rPr>
      </w:pPr>
      <w:r w:rsidRPr="00DA77AB">
        <w:rPr>
          <w:sz w:val="22"/>
          <w:szCs w:val="22"/>
        </w:rPr>
        <w:t>11</w:t>
      </w:r>
      <w:r w:rsidR="00650AA1" w:rsidRPr="00DA77AB">
        <w:rPr>
          <w:sz w:val="22"/>
          <w:szCs w:val="22"/>
        </w:rPr>
        <w:t>.7</w:t>
      </w:r>
      <w:r w:rsidRPr="00DA77AB">
        <w:rPr>
          <w:sz w:val="22"/>
          <w:szCs w:val="22"/>
        </w:rPr>
        <w:t xml:space="preserve">. Choose a place from the list: </w:t>
      </w:r>
      <w:r w:rsidRPr="00DA77AB">
        <w:rPr>
          <w:i/>
          <w:iCs/>
          <w:sz w:val="22"/>
          <w:szCs w:val="22"/>
        </w:rPr>
        <w:t>Nagpur, India; Jakarta, Indonesia; Lima Peru; Guam, Northwest tropical Pacific</w:t>
      </w:r>
      <w:r w:rsidRPr="00DA77AB">
        <w:rPr>
          <w:sz w:val="22"/>
          <w:szCs w:val="22"/>
        </w:rPr>
        <w:t xml:space="preserve">. Describe the seasonal variations in temperature and precipitation (data and graphs available at </w:t>
      </w:r>
      <w:hyperlink r:id="rId33" w:history="1">
        <w:r w:rsidRPr="00DA77AB">
          <w:rPr>
            <w:rStyle w:val="Hyperlink"/>
            <w:sz w:val="22"/>
            <w:szCs w:val="22"/>
          </w:rPr>
          <w:t>https://en.climate-data.org/</w:t>
        </w:r>
      </w:hyperlink>
      <w:r w:rsidRPr="00DA77AB">
        <w:rPr>
          <w:sz w:val="22"/>
          <w:szCs w:val="22"/>
        </w:rPr>
        <w:t xml:space="preserve">) and a mode of interannual variability that is important for your chosen location. Discuss how coupled ocean-atmosphere interactions might be important.  </w:t>
      </w:r>
    </w:p>
    <w:p w14:paraId="14FBCFFC" w14:textId="77777777" w:rsidR="00E337AF" w:rsidRPr="00DA77AB" w:rsidRDefault="00E337AF" w:rsidP="00E337AF">
      <w:pPr>
        <w:rPr>
          <w:sz w:val="22"/>
          <w:szCs w:val="22"/>
        </w:rPr>
      </w:pPr>
    </w:p>
    <w:p w14:paraId="1B66BB1C" w14:textId="77777777" w:rsidR="00E337AF" w:rsidRPr="00DA77AB" w:rsidRDefault="00E337AF" w:rsidP="00E337AF">
      <w:pPr>
        <w:rPr>
          <w:sz w:val="22"/>
          <w:szCs w:val="22"/>
        </w:rPr>
      </w:pPr>
    </w:p>
    <w:p w14:paraId="5BDC09CC" w14:textId="77777777" w:rsidR="00134EE1" w:rsidRPr="00DA77AB" w:rsidRDefault="00134EE1">
      <w:pPr>
        <w:widowControl/>
        <w:jc w:val="left"/>
        <w:rPr>
          <w:sz w:val="22"/>
          <w:szCs w:val="22"/>
        </w:rPr>
      </w:pPr>
      <w:r w:rsidRPr="00DA77AB">
        <w:rPr>
          <w:sz w:val="22"/>
          <w:szCs w:val="22"/>
        </w:rPr>
        <w:br w:type="page"/>
      </w:r>
    </w:p>
    <w:p w14:paraId="2F1B3D58" w14:textId="6241C398" w:rsidR="00150A18" w:rsidRPr="00DA77AB" w:rsidRDefault="00150A18" w:rsidP="00150A18">
      <w:pPr>
        <w:rPr>
          <w:b/>
          <w:bCs/>
          <w:sz w:val="22"/>
          <w:szCs w:val="22"/>
        </w:rPr>
      </w:pPr>
      <w:r w:rsidRPr="00DA77AB">
        <w:rPr>
          <w:b/>
          <w:bCs/>
          <w:sz w:val="22"/>
          <w:szCs w:val="22"/>
        </w:rPr>
        <w:lastRenderedPageBreak/>
        <w:t xml:space="preserve">Chapter 12 </w:t>
      </w:r>
    </w:p>
    <w:p w14:paraId="2A6659CD" w14:textId="77777777" w:rsidR="00650AA1" w:rsidRPr="00DA77AB" w:rsidRDefault="00650AA1" w:rsidP="00650AA1">
      <w:pPr>
        <w:rPr>
          <w:sz w:val="22"/>
          <w:szCs w:val="22"/>
        </w:rPr>
      </w:pPr>
    </w:p>
    <w:p w14:paraId="743EDFFB" w14:textId="7CBD7D99" w:rsidR="00995B80" w:rsidRPr="00DA77AB" w:rsidRDefault="00650AA1" w:rsidP="00650AA1">
      <w:pPr>
        <w:rPr>
          <w:sz w:val="22"/>
          <w:szCs w:val="22"/>
        </w:rPr>
      </w:pPr>
      <w:r w:rsidRPr="00DA77AB">
        <w:rPr>
          <w:sz w:val="22"/>
          <w:szCs w:val="22"/>
        </w:rPr>
        <w:t xml:space="preserve">12.1. </w:t>
      </w:r>
      <w:r w:rsidR="00995B80" w:rsidRPr="00DA77AB">
        <w:rPr>
          <w:sz w:val="22"/>
          <w:szCs w:val="22"/>
        </w:rPr>
        <w:t xml:space="preserve">The SST-wind speed cross-correlation in Region A is (-0.4, -0.6, -0.4) for lags (-1, 0, 1) (lag -1 means the atmosphere lagging by one month). The correlation is Region B is (0, -0.4, -0.6). Which region has </w:t>
      </w:r>
      <w:proofErr w:type="gramStart"/>
      <w:r w:rsidR="00995B80" w:rsidRPr="00DA77AB">
        <w:rPr>
          <w:sz w:val="22"/>
          <w:szCs w:val="22"/>
        </w:rPr>
        <w:t>a strong</w:t>
      </w:r>
      <w:r w:rsidR="00616D8E" w:rsidRPr="00DA77AB">
        <w:rPr>
          <w:sz w:val="22"/>
          <w:szCs w:val="22"/>
        </w:rPr>
        <w:t>er</w:t>
      </w:r>
      <w:r w:rsidR="00995B80" w:rsidRPr="00DA77AB">
        <w:rPr>
          <w:sz w:val="22"/>
          <w:szCs w:val="22"/>
        </w:rPr>
        <w:t xml:space="preserve"> oceanic feedback</w:t>
      </w:r>
      <w:proofErr w:type="gramEnd"/>
      <w:r w:rsidR="00995B80" w:rsidRPr="00DA77AB">
        <w:rPr>
          <w:sz w:val="22"/>
          <w:szCs w:val="22"/>
        </w:rPr>
        <w:t xml:space="preserve"> to the atmosphere? Briefly explain why. Assume that wind-induced surface flux is the dominant mechanism for SST variability.</w:t>
      </w:r>
    </w:p>
    <w:p w14:paraId="195A540C" w14:textId="77777777" w:rsidR="00995B80" w:rsidRPr="00DA77AB" w:rsidRDefault="00995B80" w:rsidP="00995B80">
      <w:pPr>
        <w:widowControl/>
        <w:jc w:val="left"/>
        <w:rPr>
          <w:sz w:val="22"/>
          <w:szCs w:val="22"/>
        </w:rPr>
      </w:pPr>
    </w:p>
    <w:p w14:paraId="1BF45710" w14:textId="77777777" w:rsidR="0090705E" w:rsidRPr="00DA77AB" w:rsidRDefault="0090705E" w:rsidP="00995B80">
      <w:pPr>
        <w:widowControl/>
        <w:jc w:val="left"/>
        <w:rPr>
          <w:sz w:val="22"/>
          <w:szCs w:val="22"/>
        </w:rPr>
      </w:pPr>
    </w:p>
    <w:p w14:paraId="623743EB" w14:textId="195E17BC" w:rsidR="0090705E" w:rsidRPr="00DA77AB" w:rsidRDefault="00650AA1" w:rsidP="0090705E">
      <w:pPr>
        <w:rPr>
          <w:sz w:val="22"/>
          <w:szCs w:val="22"/>
        </w:rPr>
      </w:pPr>
      <w:r w:rsidRPr="00DA77AB">
        <w:rPr>
          <w:sz w:val="22"/>
          <w:szCs w:val="22"/>
        </w:rPr>
        <w:t>12.</w:t>
      </w:r>
      <w:r w:rsidR="00616D8E" w:rsidRPr="00DA77AB">
        <w:rPr>
          <w:sz w:val="22"/>
          <w:szCs w:val="22"/>
        </w:rPr>
        <w:t>2</w:t>
      </w:r>
      <w:r w:rsidR="0090705E" w:rsidRPr="00DA77AB">
        <w:rPr>
          <w:sz w:val="22"/>
          <w:szCs w:val="22"/>
        </w:rPr>
        <w:t>. The SST-</w:t>
      </w:r>
      <w:r w:rsidR="0090705E" w:rsidRPr="00DA77AB">
        <w:rPr>
          <w:i/>
          <w:iCs/>
          <w:sz w:val="22"/>
          <w:szCs w:val="22"/>
        </w:rPr>
        <w:t>zonal wind</w:t>
      </w:r>
      <w:r w:rsidR="0090705E" w:rsidRPr="00DA77AB">
        <w:rPr>
          <w:sz w:val="22"/>
          <w:szCs w:val="22"/>
        </w:rPr>
        <w:t xml:space="preserve"> velocity cross-correlation in Region A is (0.4, 0.6, 0.4) for lags (-1, 0, 1) (lag -1 means atmosphere lagging by one month). The correlation is Region B is (0, -0.4, -0.6). Assume that wind-induced surface flux is the dominant mechanism for SST variability.</w:t>
      </w:r>
    </w:p>
    <w:p w14:paraId="7D3570C0" w14:textId="2CC694AC" w:rsidR="0090705E" w:rsidRPr="00DA77AB" w:rsidRDefault="0090705E" w:rsidP="0090705E">
      <w:pPr>
        <w:pStyle w:val="ListParagraph"/>
        <w:numPr>
          <w:ilvl w:val="0"/>
          <w:numId w:val="14"/>
        </w:numPr>
        <w:ind w:left="450"/>
        <w:rPr>
          <w:sz w:val="22"/>
          <w:szCs w:val="22"/>
        </w:rPr>
      </w:pPr>
      <w:r w:rsidRPr="00DA77AB">
        <w:rPr>
          <w:sz w:val="22"/>
          <w:szCs w:val="22"/>
        </w:rPr>
        <w:t xml:space="preserve">Which region has </w:t>
      </w:r>
      <w:proofErr w:type="gramStart"/>
      <w:r w:rsidRPr="00DA77AB">
        <w:rPr>
          <w:sz w:val="22"/>
          <w:szCs w:val="22"/>
        </w:rPr>
        <w:t>a strong</w:t>
      </w:r>
      <w:r w:rsidR="00616D8E" w:rsidRPr="00DA77AB">
        <w:rPr>
          <w:sz w:val="22"/>
          <w:szCs w:val="22"/>
        </w:rPr>
        <w:t>er</w:t>
      </w:r>
      <w:r w:rsidRPr="00DA77AB">
        <w:rPr>
          <w:sz w:val="22"/>
          <w:szCs w:val="22"/>
        </w:rPr>
        <w:t xml:space="preserve"> oceanic feedback</w:t>
      </w:r>
      <w:proofErr w:type="gramEnd"/>
      <w:r w:rsidRPr="00DA77AB">
        <w:rPr>
          <w:sz w:val="22"/>
          <w:szCs w:val="22"/>
        </w:rPr>
        <w:t xml:space="preserve"> to the atmosphere? Briefly explain how the above correlations support your conclusion.</w:t>
      </w:r>
    </w:p>
    <w:p w14:paraId="0633628D" w14:textId="77777777" w:rsidR="0090705E" w:rsidRPr="00DA77AB" w:rsidRDefault="0090705E" w:rsidP="0090705E">
      <w:pPr>
        <w:pStyle w:val="ListParagraph"/>
        <w:numPr>
          <w:ilvl w:val="0"/>
          <w:numId w:val="14"/>
        </w:numPr>
        <w:ind w:left="450"/>
        <w:rPr>
          <w:sz w:val="22"/>
          <w:szCs w:val="22"/>
        </w:rPr>
      </w:pPr>
      <w:r w:rsidRPr="00DA77AB">
        <w:rPr>
          <w:sz w:val="22"/>
          <w:szCs w:val="22"/>
        </w:rPr>
        <w:t xml:space="preserve">Which region is in the trade wind regime, and which in the midlatitude westerly regime? Explain briefly how the atmospheric response to SST variability is fundamentally different between the regions. </w:t>
      </w:r>
    </w:p>
    <w:p w14:paraId="7C5864CE" w14:textId="77777777" w:rsidR="0090705E" w:rsidRPr="00DA77AB" w:rsidRDefault="0090705E" w:rsidP="0090705E">
      <w:pPr>
        <w:pStyle w:val="ListParagraph"/>
        <w:ind w:left="450"/>
        <w:rPr>
          <w:sz w:val="22"/>
          <w:szCs w:val="22"/>
        </w:rPr>
      </w:pPr>
    </w:p>
    <w:p w14:paraId="1CD676EB" w14:textId="77777777" w:rsidR="0090705E" w:rsidRPr="00DA77AB" w:rsidRDefault="0090705E" w:rsidP="0090705E">
      <w:pPr>
        <w:rPr>
          <w:sz w:val="22"/>
          <w:szCs w:val="22"/>
        </w:rPr>
      </w:pPr>
    </w:p>
    <w:p w14:paraId="25553101" w14:textId="6CED8ED0" w:rsidR="0090705E" w:rsidRPr="00DA77AB" w:rsidRDefault="00650AA1" w:rsidP="0090705E">
      <w:pPr>
        <w:rPr>
          <w:sz w:val="22"/>
          <w:szCs w:val="22"/>
        </w:rPr>
      </w:pPr>
      <w:r w:rsidRPr="00DA77AB">
        <w:rPr>
          <w:sz w:val="22"/>
          <w:szCs w:val="22"/>
        </w:rPr>
        <w:t>12.</w:t>
      </w:r>
      <w:r w:rsidR="00616D8E" w:rsidRPr="00DA77AB">
        <w:rPr>
          <w:sz w:val="22"/>
          <w:szCs w:val="22"/>
        </w:rPr>
        <w:t>3</w:t>
      </w:r>
      <w:r w:rsidR="0090705E" w:rsidRPr="00DA77AB">
        <w:rPr>
          <w:sz w:val="22"/>
          <w:szCs w:val="22"/>
        </w:rPr>
        <w:t xml:space="preserve">. Atmospheric variability (e.g., SLP) can be generally decomposed into the SST-forced and internal components. In the </w:t>
      </w:r>
      <w:proofErr w:type="spellStart"/>
      <w:r w:rsidR="0090705E" w:rsidRPr="00DA77AB">
        <w:rPr>
          <w:sz w:val="22"/>
          <w:szCs w:val="22"/>
        </w:rPr>
        <w:t>extratropics</w:t>
      </w:r>
      <w:proofErr w:type="spellEnd"/>
      <w:r w:rsidR="0090705E" w:rsidRPr="00DA77AB">
        <w:rPr>
          <w:sz w:val="22"/>
          <w:szCs w:val="22"/>
        </w:rPr>
        <w:t>, stationary variability is barotropic in the vertical.</w:t>
      </w:r>
    </w:p>
    <w:p w14:paraId="5045B842" w14:textId="77777777" w:rsidR="0090705E" w:rsidRPr="00DA77AB" w:rsidRDefault="0090705E" w:rsidP="0090705E">
      <w:pPr>
        <w:pStyle w:val="ListParagraph"/>
        <w:numPr>
          <w:ilvl w:val="0"/>
          <w:numId w:val="10"/>
        </w:numPr>
        <w:rPr>
          <w:sz w:val="22"/>
          <w:szCs w:val="22"/>
        </w:rPr>
      </w:pPr>
      <w:r w:rsidRPr="00DA77AB">
        <w:rPr>
          <w:sz w:val="22"/>
          <w:szCs w:val="22"/>
        </w:rPr>
        <w:t xml:space="preserve">Where in the midlatitudes is the SST-forced variability high? Briefly explain the mechanism. Where is internal variability large? Give one example each. </w:t>
      </w:r>
    </w:p>
    <w:p w14:paraId="1DBA92B5" w14:textId="78FEAC5B" w:rsidR="0090705E" w:rsidRPr="00DA77AB" w:rsidRDefault="0090705E" w:rsidP="0090705E">
      <w:pPr>
        <w:pStyle w:val="ListParagraph"/>
        <w:numPr>
          <w:ilvl w:val="0"/>
          <w:numId w:val="10"/>
        </w:numPr>
        <w:rPr>
          <w:sz w:val="22"/>
          <w:szCs w:val="22"/>
        </w:rPr>
      </w:pPr>
      <w:r w:rsidRPr="00DA77AB">
        <w:rPr>
          <w:sz w:val="22"/>
          <w:szCs w:val="22"/>
        </w:rPr>
        <w:t xml:space="preserve">It is early November, and a big energy trading firm needs a winter-season temperature forecast for the southwestern U.S. and for central Europe. This firm turns to you for the forecasts. What factors would you consider </w:t>
      </w:r>
      <w:proofErr w:type="gramStart"/>
      <w:r w:rsidR="00C625C2">
        <w:rPr>
          <w:sz w:val="22"/>
          <w:szCs w:val="22"/>
        </w:rPr>
        <w:t xml:space="preserve">in order </w:t>
      </w:r>
      <w:r w:rsidRPr="00DA77AB">
        <w:rPr>
          <w:sz w:val="22"/>
          <w:szCs w:val="22"/>
        </w:rPr>
        <w:t>to</w:t>
      </w:r>
      <w:proofErr w:type="gramEnd"/>
      <w:r w:rsidR="00616D8E" w:rsidRPr="00DA77AB">
        <w:rPr>
          <w:sz w:val="22"/>
          <w:szCs w:val="22"/>
        </w:rPr>
        <w:t xml:space="preserve"> </w:t>
      </w:r>
      <w:r w:rsidRPr="00DA77AB">
        <w:rPr>
          <w:sz w:val="22"/>
          <w:szCs w:val="22"/>
        </w:rPr>
        <w:t>generate your forecasts? On average, do you expect your southwestern U.S. forecast or central Europe forecast to have more skill?</w:t>
      </w:r>
    </w:p>
    <w:p w14:paraId="199AF9EE" w14:textId="77777777" w:rsidR="0090705E" w:rsidRPr="00DA77AB" w:rsidRDefault="0090705E" w:rsidP="0090705E">
      <w:pPr>
        <w:rPr>
          <w:sz w:val="22"/>
          <w:szCs w:val="22"/>
        </w:rPr>
      </w:pPr>
    </w:p>
    <w:p w14:paraId="02C9DF36" w14:textId="77777777" w:rsidR="001E21E2" w:rsidRDefault="001E21E2" w:rsidP="0090705E">
      <w:pPr>
        <w:rPr>
          <w:sz w:val="22"/>
          <w:szCs w:val="22"/>
        </w:rPr>
      </w:pPr>
    </w:p>
    <w:p w14:paraId="47173038" w14:textId="77777777" w:rsidR="00806DB4" w:rsidRDefault="00806DB4">
      <w:pPr>
        <w:widowControl/>
        <w:jc w:val="left"/>
        <w:rPr>
          <w:sz w:val="22"/>
          <w:szCs w:val="22"/>
        </w:rPr>
      </w:pPr>
      <w:r>
        <w:rPr>
          <w:sz w:val="22"/>
          <w:szCs w:val="22"/>
        </w:rPr>
        <w:br w:type="page"/>
      </w:r>
    </w:p>
    <w:p w14:paraId="10475790" w14:textId="2623D10A" w:rsidR="001E21E2" w:rsidRPr="00DA77AB" w:rsidRDefault="001E21E2" w:rsidP="001E21E2">
      <w:pPr>
        <w:rPr>
          <w:sz w:val="22"/>
          <w:szCs w:val="22"/>
        </w:rPr>
      </w:pPr>
      <w:r w:rsidRPr="00DA77AB">
        <w:rPr>
          <w:noProof/>
          <w:sz w:val="22"/>
          <w:szCs w:val="22"/>
        </w:rPr>
        <w:lastRenderedPageBreak/>
        <w:drawing>
          <wp:inline distT="0" distB="0" distL="0" distR="0" wp14:anchorId="0591E263" wp14:editId="48A69B93">
            <wp:extent cx="3809009" cy="2238375"/>
            <wp:effectExtent l="0" t="0" r="1270" b="0"/>
            <wp:docPr id="19" name="Picture 19" descr="This plot is not dissimilar to the P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plot is not dissimilar to the PNA"/>
                    <pic:cNvPicPr>
                      <a:picLocks noChangeAspect="1" noChangeArrowheads="1"/>
                    </pic:cNvPicPr>
                  </pic:nvPicPr>
                  <pic:blipFill rotWithShape="1">
                    <a:blip r:embed="rId34">
                      <a:extLst>
                        <a:ext uri="{28A0092B-C50C-407E-A947-70E740481C1C}">
                          <a14:useLocalDpi xmlns:a14="http://schemas.microsoft.com/office/drawing/2010/main" val="0"/>
                        </a:ext>
                      </a:extLst>
                    </a:blip>
                    <a:srcRect t="17961" b="6140"/>
                    <a:stretch/>
                  </pic:blipFill>
                  <pic:spPr bwMode="auto">
                    <a:xfrm>
                      <a:off x="0" y="0"/>
                      <a:ext cx="3828754" cy="2249978"/>
                    </a:xfrm>
                    <a:prstGeom prst="rect">
                      <a:avLst/>
                    </a:prstGeom>
                    <a:noFill/>
                    <a:ln>
                      <a:noFill/>
                    </a:ln>
                    <a:extLst>
                      <a:ext uri="{53640926-AAD7-44D8-BBD7-CCE9431645EC}">
                        <a14:shadowObscured xmlns:a14="http://schemas.microsoft.com/office/drawing/2010/main"/>
                      </a:ext>
                    </a:extLst>
                  </pic:spPr>
                </pic:pic>
              </a:graphicData>
            </a:graphic>
          </wp:inline>
        </w:drawing>
      </w:r>
    </w:p>
    <w:p w14:paraId="6F31815B" w14:textId="240710A2" w:rsidR="001E21E2" w:rsidRPr="00E034B9" w:rsidRDefault="006C598A" w:rsidP="0090705E">
      <w:pPr>
        <w:rPr>
          <w:sz w:val="22"/>
          <w:szCs w:val="22"/>
        </w:rPr>
      </w:pPr>
      <w:r w:rsidRPr="00E034B9">
        <w:rPr>
          <w:sz w:val="22"/>
          <w:szCs w:val="22"/>
        </w:rPr>
        <w:t>12.</w:t>
      </w:r>
      <w:r w:rsidR="0090705E" w:rsidRPr="00E034B9">
        <w:rPr>
          <w:sz w:val="22"/>
          <w:szCs w:val="22"/>
        </w:rPr>
        <w:t xml:space="preserve">4. </w:t>
      </w:r>
      <w:r w:rsidR="001E21E2" w:rsidRPr="00E034B9">
        <w:rPr>
          <w:sz w:val="22"/>
          <w:szCs w:val="22"/>
        </w:rPr>
        <w:t>Answer the following questions regarding</w:t>
      </w:r>
      <w:r w:rsidR="0090705E" w:rsidRPr="00E034B9">
        <w:rPr>
          <w:sz w:val="22"/>
          <w:szCs w:val="22"/>
        </w:rPr>
        <w:t xml:space="preserve"> </w:t>
      </w:r>
      <w:r w:rsidR="0090705E" w:rsidRPr="00E034B9">
        <w:rPr>
          <w:i/>
          <w:sz w:val="22"/>
          <w:szCs w:val="22"/>
        </w:rPr>
        <w:t>stationary</w:t>
      </w:r>
      <w:r w:rsidR="0090705E" w:rsidRPr="00E034B9">
        <w:rPr>
          <w:sz w:val="22"/>
          <w:szCs w:val="22"/>
        </w:rPr>
        <w:t xml:space="preserve"> circulation anomalies (as defined as monthly/seasonal means)</w:t>
      </w:r>
      <w:r w:rsidR="001E21E2" w:rsidRPr="00E034B9">
        <w:rPr>
          <w:sz w:val="22"/>
          <w:szCs w:val="22"/>
        </w:rPr>
        <w:t>.</w:t>
      </w:r>
    </w:p>
    <w:p w14:paraId="3DBA580B" w14:textId="77777777" w:rsidR="001E21E2" w:rsidRPr="00E034B9" w:rsidRDefault="001E21E2" w:rsidP="0090705E">
      <w:pPr>
        <w:rPr>
          <w:sz w:val="22"/>
          <w:szCs w:val="22"/>
        </w:rPr>
      </w:pPr>
      <w:r w:rsidRPr="00E034B9">
        <w:rPr>
          <w:sz w:val="22"/>
          <w:szCs w:val="22"/>
        </w:rPr>
        <w:t>a) Why</w:t>
      </w:r>
      <w:r w:rsidR="0090705E" w:rsidRPr="00E034B9">
        <w:rPr>
          <w:sz w:val="22"/>
          <w:szCs w:val="22"/>
        </w:rPr>
        <w:t xml:space="preserve"> are</w:t>
      </w:r>
      <w:r w:rsidRPr="00E034B9">
        <w:rPr>
          <w:sz w:val="22"/>
          <w:szCs w:val="22"/>
        </w:rPr>
        <w:t xml:space="preserve"> stationary anomalies</w:t>
      </w:r>
      <w:r w:rsidR="0090705E" w:rsidRPr="00E034B9">
        <w:rPr>
          <w:sz w:val="22"/>
          <w:szCs w:val="22"/>
        </w:rPr>
        <w:t xml:space="preserve"> baroclinic in the deep tropics (e.g., the Walker circulation) but barotropic in the winter midlatitude westerly </w:t>
      </w:r>
      <w:r w:rsidRPr="00E034B9">
        <w:rPr>
          <w:sz w:val="22"/>
          <w:szCs w:val="22"/>
        </w:rPr>
        <w:t>mean flow</w:t>
      </w:r>
      <w:r w:rsidR="0090705E" w:rsidRPr="00E034B9">
        <w:rPr>
          <w:sz w:val="22"/>
          <w:szCs w:val="22"/>
        </w:rPr>
        <w:t xml:space="preserve"> (e.g., the PNA pattern</w:t>
      </w:r>
      <w:r w:rsidRPr="00E034B9">
        <w:rPr>
          <w:sz w:val="22"/>
          <w:szCs w:val="22"/>
        </w:rPr>
        <w:t xml:space="preserve"> in the above figure</w:t>
      </w:r>
      <w:r w:rsidR="0090705E" w:rsidRPr="00E034B9">
        <w:rPr>
          <w:sz w:val="22"/>
          <w:szCs w:val="22"/>
        </w:rPr>
        <w:t xml:space="preserve">). </w:t>
      </w:r>
    </w:p>
    <w:p w14:paraId="63874242" w14:textId="13F4154A" w:rsidR="0090705E" w:rsidRPr="00E034B9" w:rsidRDefault="001E21E2" w:rsidP="0090705E">
      <w:pPr>
        <w:rPr>
          <w:sz w:val="22"/>
          <w:szCs w:val="22"/>
        </w:rPr>
      </w:pPr>
      <w:r w:rsidRPr="00E034B9">
        <w:rPr>
          <w:sz w:val="22"/>
          <w:szCs w:val="22"/>
        </w:rPr>
        <w:t>b) W</w:t>
      </w:r>
      <w:r w:rsidR="0090705E" w:rsidRPr="00E034B9">
        <w:rPr>
          <w:sz w:val="22"/>
          <w:szCs w:val="22"/>
        </w:rPr>
        <w:t xml:space="preserve">hy stationary waves are impossible in an easterly mean flow in the midlatitudes. </w:t>
      </w:r>
    </w:p>
    <w:p w14:paraId="5AF2F223" w14:textId="77777777" w:rsidR="00995B80" w:rsidRPr="00E034B9" w:rsidRDefault="00995B80" w:rsidP="00995B80">
      <w:pPr>
        <w:widowControl/>
        <w:jc w:val="left"/>
        <w:rPr>
          <w:sz w:val="22"/>
          <w:szCs w:val="22"/>
        </w:rPr>
      </w:pPr>
    </w:p>
    <w:p w14:paraId="0CD83D27" w14:textId="77777777" w:rsidR="0090705E" w:rsidRPr="00E034B9" w:rsidRDefault="0090705E" w:rsidP="00995B80">
      <w:pPr>
        <w:widowControl/>
        <w:jc w:val="left"/>
        <w:rPr>
          <w:sz w:val="22"/>
          <w:szCs w:val="22"/>
        </w:rPr>
      </w:pPr>
    </w:p>
    <w:p w14:paraId="4AAC12AC" w14:textId="5314703B" w:rsidR="0090705E" w:rsidRPr="00DA77AB" w:rsidRDefault="006C598A" w:rsidP="0090705E">
      <w:pPr>
        <w:spacing w:line="276" w:lineRule="auto"/>
        <w:rPr>
          <w:sz w:val="22"/>
          <w:szCs w:val="22"/>
        </w:rPr>
      </w:pPr>
      <w:r w:rsidRPr="00E034B9">
        <w:rPr>
          <w:sz w:val="22"/>
          <w:szCs w:val="22"/>
        </w:rPr>
        <w:t>12.</w:t>
      </w:r>
      <w:r w:rsidR="0090705E" w:rsidRPr="00E034B9">
        <w:rPr>
          <w:sz w:val="22"/>
          <w:szCs w:val="22"/>
        </w:rPr>
        <w:t>5. Refer to the figure below and answer the following questions.</w:t>
      </w:r>
    </w:p>
    <w:p w14:paraId="46551F75" w14:textId="77777777" w:rsidR="0090705E" w:rsidRPr="00DA77AB" w:rsidRDefault="0090705E" w:rsidP="0090705E">
      <w:pPr>
        <w:pStyle w:val="ListParagraph"/>
        <w:numPr>
          <w:ilvl w:val="0"/>
          <w:numId w:val="11"/>
        </w:numPr>
        <w:spacing w:after="120" w:line="276" w:lineRule="auto"/>
        <w:ind w:left="360"/>
        <w:contextualSpacing/>
        <w:rPr>
          <w:sz w:val="22"/>
          <w:szCs w:val="22"/>
        </w:rPr>
      </w:pPr>
      <w:r w:rsidRPr="00DA77AB">
        <w:rPr>
          <w:sz w:val="22"/>
          <w:szCs w:val="22"/>
        </w:rPr>
        <w:t xml:space="preserve">Discuss how wind anomalies drive sea surface temperature (SST) variability in the North Atlantic. Consider latent and sensible heat fluxes and Ekman current advection. Note the apparent correlation between zonal wind and SST anomalies. </w:t>
      </w:r>
    </w:p>
    <w:p w14:paraId="4AA4B693" w14:textId="5C6EBD60" w:rsidR="0090705E" w:rsidRPr="00DA77AB" w:rsidRDefault="0090705E" w:rsidP="0090705E">
      <w:pPr>
        <w:pStyle w:val="ListParagraph"/>
        <w:numPr>
          <w:ilvl w:val="0"/>
          <w:numId w:val="11"/>
        </w:numPr>
        <w:spacing w:after="120" w:line="276" w:lineRule="auto"/>
        <w:ind w:left="360"/>
        <w:contextualSpacing/>
        <w:rPr>
          <w:sz w:val="22"/>
          <w:szCs w:val="22"/>
        </w:rPr>
      </w:pPr>
      <w:r w:rsidRPr="00DA77AB">
        <w:rPr>
          <w:sz w:val="22"/>
          <w:szCs w:val="22"/>
        </w:rPr>
        <w:t xml:space="preserve">Why can one conclude that there is </w:t>
      </w:r>
      <w:proofErr w:type="gramStart"/>
      <w:r w:rsidRPr="00DA77AB">
        <w:rPr>
          <w:sz w:val="22"/>
          <w:szCs w:val="22"/>
        </w:rPr>
        <w:t>a positive feedback</w:t>
      </w:r>
      <w:proofErr w:type="gramEnd"/>
      <w:r w:rsidRPr="00DA77AB">
        <w:rPr>
          <w:sz w:val="22"/>
          <w:szCs w:val="22"/>
        </w:rPr>
        <w:t xml:space="preserve"> from ocean-atmosphere interaction in the</w:t>
      </w:r>
      <w:r w:rsidR="00776C92">
        <w:rPr>
          <w:sz w:val="22"/>
          <w:szCs w:val="22"/>
        </w:rPr>
        <w:t xml:space="preserve"> deep</w:t>
      </w:r>
      <w:r w:rsidRPr="00DA77AB">
        <w:rPr>
          <w:sz w:val="22"/>
          <w:szCs w:val="22"/>
        </w:rPr>
        <w:t xml:space="preserve"> tropics? Discuss the feedback.</w:t>
      </w:r>
    </w:p>
    <w:p w14:paraId="2BFD14E6" w14:textId="557B1951" w:rsidR="0090705E" w:rsidRPr="00DA77AB" w:rsidRDefault="0090705E" w:rsidP="0090705E">
      <w:pPr>
        <w:pStyle w:val="ListParagraph"/>
        <w:numPr>
          <w:ilvl w:val="0"/>
          <w:numId w:val="11"/>
        </w:numPr>
        <w:spacing w:after="120" w:line="276" w:lineRule="auto"/>
        <w:ind w:left="360"/>
        <w:contextualSpacing/>
        <w:rPr>
          <w:sz w:val="22"/>
          <w:szCs w:val="22"/>
        </w:rPr>
      </w:pPr>
      <w:r w:rsidRPr="00DA77AB">
        <w:rPr>
          <w:sz w:val="22"/>
          <w:szCs w:val="22"/>
        </w:rPr>
        <w:t>Discuss the response of the Atlantic ITCZ, and the possible effects on rainfall over northeastern Brazil (40</w:t>
      </w:r>
      <w:r w:rsidRPr="00DA77AB">
        <w:rPr>
          <w:sz w:val="22"/>
          <w:szCs w:val="22"/>
          <w:vertAlign w:val="superscript"/>
        </w:rPr>
        <w:t>o</w:t>
      </w:r>
      <w:r w:rsidRPr="00DA77AB">
        <w:rPr>
          <w:sz w:val="22"/>
          <w:szCs w:val="22"/>
        </w:rPr>
        <w:t>W, 5</w:t>
      </w:r>
      <w:r w:rsidRPr="00DA77AB">
        <w:rPr>
          <w:sz w:val="22"/>
          <w:szCs w:val="22"/>
          <w:vertAlign w:val="superscript"/>
        </w:rPr>
        <w:t>o</w:t>
      </w:r>
      <w:r w:rsidRPr="00DA77AB">
        <w:rPr>
          <w:sz w:val="22"/>
          <w:szCs w:val="22"/>
        </w:rPr>
        <w:t xml:space="preserve">S). Explain why the response of northeastern Brazil rainfall response is most pronounced in February-April season. </w:t>
      </w:r>
    </w:p>
    <w:p w14:paraId="271779D2" w14:textId="4149B8DA" w:rsidR="0090705E" w:rsidRPr="00DA77AB" w:rsidRDefault="0090705E" w:rsidP="0090705E">
      <w:pPr>
        <w:pStyle w:val="ListParagraph"/>
        <w:numPr>
          <w:ilvl w:val="0"/>
          <w:numId w:val="11"/>
        </w:numPr>
        <w:spacing w:after="120" w:line="276" w:lineRule="auto"/>
        <w:ind w:left="360"/>
        <w:contextualSpacing/>
        <w:rPr>
          <w:sz w:val="22"/>
          <w:szCs w:val="22"/>
        </w:rPr>
      </w:pPr>
      <w:r w:rsidRPr="00DA77AB">
        <w:rPr>
          <w:sz w:val="22"/>
          <w:szCs w:val="22"/>
        </w:rPr>
        <w:t xml:space="preserve">Discuss why one cannot conclude from the figure below that there is positive feedback between the ocean and atmosphere over the extratropical Atlantic. Discuss fundamental differences in atmospheric response to SST perturbations in the tropics vs. </w:t>
      </w:r>
      <w:proofErr w:type="spellStart"/>
      <w:r w:rsidRPr="00DA77AB">
        <w:rPr>
          <w:sz w:val="22"/>
          <w:szCs w:val="22"/>
        </w:rPr>
        <w:t>extratropics</w:t>
      </w:r>
      <w:proofErr w:type="spellEnd"/>
      <w:r w:rsidRPr="00DA77AB">
        <w:rPr>
          <w:sz w:val="22"/>
          <w:szCs w:val="22"/>
        </w:rPr>
        <w:t xml:space="preserve">. </w:t>
      </w:r>
    </w:p>
    <w:p w14:paraId="4AA944F4" w14:textId="1F90C994" w:rsidR="0090705E" w:rsidRPr="00DA77AB" w:rsidRDefault="00806DB4" w:rsidP="0090705E">
      <w:pPr>
        <w:pStyle w:val="ListParagraph"/>
        <w:numPr>
          <w:ilvl w:val="0"/>
          <w:numId w:val="11"/>
        </w:numPr>
        <w:spacing w:after="120" w:line="276" w:lineRule="auto"/>
        <w:ind w:left="360"/>
        <w:contextualSpacing/>
        <w:rPr>
          <w:sz w:val="22"/>
          <w:szCs w:val="22"/>
        </w:rPr>
      </w:pPr>
      <w:r w:rsidRPr="00806DB4">
        <w:rPr>
          <w:sz w:val="22"/>
          <w:szCs w:val="22"/>
        </w:rPr>
        <w:lastRenderedPageBreak/>
        <mc:AlternateContent>
          <mc:Choice Requires="wpg">
            <w:drawing>
              <wp:anchor distT="0" distB="0" distL="114300" distR="114300" simplePos="0" relativeHeight="251674624" behindDoc="0" locked="0" layoutInCell="1" allowOverlap="1" wp14:anchorId="7B1FC001" wp14:editId="6B0BE414">
                <wp:simplePos x="0" y="0"/>
                <wp:positionH relativeFrom="margin">
                  <wp:posOffset>-212725</wp:posOffset>
                </wp:positionH>
                <wp:positionV relativeFrom="page">
                  <wp:posOffset>1623695</wp:posOffset>
                </wp:positionV>
                <wp:extent cx="5212080" cy="3357245"/>
                <wp:effectExtent l="0" t="0" r="7620" b="0"/>
                <wp:wrapSquare wrapText="bothSides"/>
                <wp:docPr id="422729245" name="Group 22"/>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2080" cy="3357245"/>
                          <a:chOff x="0" y="-44145"/>
                          <a:chExt cx="5787600" cy="3729050"/>
                        </a:xfrm>
                      </wpg:grpSpPr>
                      <pic:pic xmlns:pic="http://schemas.openxmlformats.org/drawingml/2006/picture">
                        <pic:nvPicPr>
                          <pic:cNvPr id="2085006634" name="Picture 20850066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168086"/>
                            <a:ext cx="3130351" cy="35168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297893446" name="Text Box 3"/>
                        <wps:cNvSpPr txBox="1">
                          <a:spLocks noChangeArrowheads="1"/>
                        </wps:cNvSpPr>
                        <wps:spPr bwMode="auto">
                          <a:xfrm>
                            <a:off x="256867" y="-44145"/>
                            <a:ext cx="1404593" cy="321456"/>
                          </a:xfrm>
                          <a:prstGeom prst="rect">
                            <a:avLst/>
                          </a:prstGeom>
                          <a:noFill/>
                          <a:ln>
                            <a:noFill/>
                          </a:ln>
                          <a:effectLst/>
                          <a:extLst>
                            <a:ext uri="{909E8E84-426E-40DD-AFC4-6F175D3DCCD1}">
                              <a14:hiddenFill xmlns:a14="http://schemas.microsoft.com/office/drawing/2010/main">
                                <a:gradFill rotWithShape="0">
                                  <a:gsLst>
                                    <a:gs pos="0">
                                      <a:schemeClr val="accent1"/>
                                    </a:gs>
                                    <a:gs pos="100000">
                                      <a:schemeClr val="bg1">
                                        <a:alpha val="50998"/>
                                      </a:schemeClr>
                                    </a:gs>
                                  </a:gsLst>
                                  <a:lin ang="5400000" scaled="1"/>
                                </a:gra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1305244" w14:textId="77777777" w:rsidR="00806DB4" w:rsidRDefault="00806DB4" w:rsidP="00806DB4">
                              <w:pPr>
                                <w:jc w:val="center"/>
                                <w:rPr>
                                  <w:rFonts w:ascii="Arial" w:eastAsia="MS PGothic" w:hAnsi="Arial"/>
                                  <w:color w:val="FF0000"/>
                                  <w:kern w:val="24"/>
                                  <w:sz w:val="21"/>
                                  <w:szCs w:val="21"/>
                                </w:rPr>
                              </w:pPr>
                              <w:r>
                                <w:rPr>
                                  <w:rFonts w:ascii="Arial" w:eastAsia="MS PGothic" w:hAnsi="Arial"/>
                                  <w:color w:val="FF0000"/>
                                  <w:kern w:val="24"/>
                                  <w:sz w:val="21"/>
                                  <w:szCs w:val="21"/>
                                </w:rPr>
                                <w:t>a) SST</w:t>
                              </w:r>
                              <w:r>
                                <w:rPr>
                                  <w:rFonts w:ascii="Arial" w:eastAsia="MS PGothic" w:hAnsi="Arial"/>
                                  <w:color w:val="000000"/>
                                  <w:kern w:val="24"/>
                                  <w:sz w:val="21"/>
                                  <w:szCs w:val="21"/>
                                </w:rPr>
                                <w:t xml:space="preserve"> &amp; wind</w:t>
                              </w:r>
                            </w:p>
                          </w:txbxContent>
                        </wps:txbx>
                        <wps:bodyPr wrap="square">
                          <a:spAutoFit/>
                        </wps:bodyPr>
                      </wps:wsp>
                      <wps:wsp>
                        <wps:cNvPr id="347289549" name="Rectangle 347289549"/>
                        <wps:cNvSpPr/>
                        <wps:spPr>
                          <a:xfrm>
                            <a:off x="253966" y="1500214"/>
                            <a:ext cx="2876385" cy="13245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9802498" name="Rectangle 669802498"/>
                        <wps:cNvSpPr/>
                        <wps:spPr>
                          <a:xfrm>
                            <a:off x="253966" y="267044"/>
                            <a:ext cx="2876385" cy="1141824"/>
                          </a:xfrm>
                          <a:prstGeom prst="rect">
                            <a:avLst/>
                          </a:prstGeom>
                          <a:noFill/>
                          <a:ln>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96369227" name="Picture 1096369227" descr="A graph of different colored lines&#10;&#10;Description automatically generated"/>
                          <pic:cNvPicPr>
                            <a:picLocks noChangeAspect="1"/>
                          </pic:cNvPicPr>
                        </pic:nvPicPr>
                        <pic:blipFill rotWithShape="1">
                          <a:blip r:embed="rId36"/>
                          <a:srcRect t="-118"/>
                          <a:stretch/>
                        </pic:blipFill>
                        <pic:spPr>
                          <a:xfrm>
                            <a:off x="3257518" y="709381"/>
                            <a:ext cx="2530082" cy="15816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1FC001" id="Group 22" o:spid="_x0000_s1041" style="position:absolute;left:0;text-align:left;margin-left:-16.75pt;margin-top:127.85pt;width:410.4pt;height:264.35pt;z-index:251674624;mso-position-horizontal-relative:margin;mso-position-vertical-relative:page;mso-width-relative:margin;mso-height-relative:margin" coordorigin=",-441" coordsize="57876,3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5006634" o:spid="_x0000_s1042" type="#_x0000_t75" style="position:absolute;top:1680;width:31303;height:3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" fillcolor="#4472c4 [3204]" strokecolor="black [3213]">
                  <v:imagedata r:id="rId37" o:title=""/>
                  <v:shadow color="#e7e6e6 [3214]"/>
                </v:shape>
                <v:shape id="Text Box 3" o:spid="_x0000_s1043" type="#_x0000_t202" style="position:absolute;left:2568;top:-441;width:14046;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" filled="f" fillcolor="#4472c4 [3204]" stroked="f" strokecolor="black [3213]">
                  <v:fill color2="white [3212]" o:opacity2="33422f" focus="100%" type="gradient"/>
                  <v:shadow color="#e7e6e6 [3214]"/>
                  <v:textbox style="mso-fit-shape-to-text:t">
                    <w:txbxContent>
                      <w:p w14:paraId="51305244" w14:textId="77777777" w:rsidR="00806DB4" w:rsidRDefault="00806DB4" w:rsidP="00806DB4">
                        <w:pPr>
                          <w:jc w:val="center"/>
                          <w:rPr>
                            <w:rFonts w:ascii="Arial" w:eastAsia="MS PGothic" w:hAnsi="Arial"/>
                            <w:color w:val="FF0000"/>
                            <w:kern w:val="24"/>
                            <w:sz w:val="21"/>
                            <w:szCs w:val="21"/>
                          </w:rPr>
                        </w:pPr>
                        <w:r>
                          <w:rPr>
                            <w:rFonts w:ascii="Arial" w:eastAsia="MS PGothic" w:hAnsi="Arial"/>
                            <w:color w:val="FF0000"/>
                            <w:kern w:val="24"/>
                            <w:sz w:val="21"/>
                            <w:szCs w:val="21"/>
                          </w:rPr>
                          <w:t>a) SST</w:t>
                        </w:r>
                        <w:r>
                          <w:rPr>
                            <w:rFonts w:ascii="Arial" w:eastAsia="MS PGothic" w:hAnsi="Arial"/>
                            <w:color w:val="000000"/>
                            <w:kern w:val="24"/>
                            <w:sz w:val="21"/>
                            <w:szCs w:val="21"/>
                          </w:rPr>
                          <w:t xml:space="preserve"> &amp; wind</w:t>
                        </w:r>
                      </w:p>
                    </w:txbxContent>
                  </v:textbox>
                </v:shape>
                <v:rect id="Rectangle 347289549" o:spid="_x0000_s1044" style="position:absolute;left:2539;top:15002;width:28764;height:1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" filled="f" strokecolor="red" strokeweight="1pt"/>
                <v:rect id="Rectangle 669802498" o:spid="_x0000_s1045" style="position:absolute;left:2539;top:2670;width:28764;height:1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" filled="f" strokecolor="#00b0f0" strokeweight="1pt">
                  <v:stroke dashstyle="dash"/>
                </v:rect>
                <v:shape id="Picture 1096369227" o:spid="_x0000_s1046" type="#_x0000_t75" alt="A graph of different colored lines&#10;&#10;Description automatically generated" style="position:absolute;left:32575;top:7093;width:25301;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">
                  <v:imagedata r:id="rId38" o:title="A graph of different colored lines&#10;&#10;Description automatically generated" croptop="-77f"/>
                </v:shape>
                <w10:wrap type="square" anchorx="margin" anchory="page"/>
              </v:group>
            </w:pict>
          </mc:Fallback>
        </mc:AlternateContent>
      </w:r>
      <w:r w:rsidR="0090705E" w:rsidRPr="00DA77AB">
        <w:rPr>
          <w:sz w:val="22"/>
          <w:szCs w:val="22"/>
        </w:rPr>
        <w:t>Based on the wind anomalies in the figure, speculate why the mid-latitude (30-45</w:t>
      </w:r>
      <w:r w:rsidR="0090705E" w:rsidRPr="00DA77AB">
        <w:rPr>
          <w:sz w:val="22"/>
          <w:szCs w:val="22"/>
          <w:vertAlign w:val="superscript"/>
        </w:rPr>
        <w:t>o</w:t>
      </w:r>
      <w:r w:rsidR="0090705E" w:rsidRPr="00DA77AB">
        <w:rPr>
          <w:sz w:val="22"/>
          <w:szCs w:val="22"/>
        </w:rPr>
        <w:t>N) SST anomalies are westward intensified. How might the western boundary current re</w:t>
      </w:r>
      <w:r w:rsidR="00776C92">
        <w:rPr>
          <w:sz w:val="22"/>
          <w:szCs w:val="22"/>
        </w:rPr>
        <w:t>spond to the wind variability</w:t>
      </w:r>
      <w:r w:rsidR="0090705E" w:rsidRPr="00DA77AB">
        <w:rPr>
          <w:sz w:val="22"/>
          <w:szCs w:val="22"/>
        </w:rPr>
        <w:t>?</w:t>
      </w:r>
    </w:p>
    <w:p w14:paraId="10401AE0" w14:textId="77777777" w:rsidR="00806DB4" w:rsidRDefault="00806DB4" w:rsidP="0090705E">
      <w:pPr>
        <w:spacing w:line="276" w:lineRule="auto"/>
        <w:rPr>
          <w:b/>
          <w:sz w:val="21"/>
          <w:szCs w:val="21"/>
        </w:rPr>
      </w:pPr>
    </w:p>
    <w:p w14:paraId="579B515D" w14:textId="77F51553" w:rsidR="0090705E" w:rsidRPr="00546B0E" w:rsidRDefault="0090705E" w:rsidP="00806DB4">
      <w:pPr>
        <w:rPr>
          <w:sz w:val="21"/>
          <w:szCs w:val="21"/>
        </w:rPr>
      </w:pPr>
      <w:r w:rsidRPr="00546B0E">
        <w:rPr>
          <w:b/>
          <w:sz w:val="21"/>
          <w:szCs w:val="21"/>
        </w:rPr>
        <w:t>Figure</w:t>
      </w:r>
      <w:r w:rsidRPr="00546B0E">
        <w:rPr>
          <w:sz w:val="21"/>
          <w:szCs w:val="21"/>
        </w:rPr>
        <w:t xml:space="preserve">. (a) Regression of SST (contours, negative dashed) and surface wind velocity (vectors) against a tropical meridional mode index. </w:t>
      </w:r>
      <w:r w:rsidR="00484B63" w:rsidRPr="00546B0E">
        <w:rPr>
          <w:sz w:val="21"/>
          <w:szCs w:val="21"/>
        </w:rPr>
        <w:t>(b) Lagged correlation between SST and zonal wind variability at 20</w:t>
      </w:r>
      <w:r w:rsidR="00484B63" w:rsidRPr="00546B0E">
        <w:rPr>
          <w:sz w:val="21"/>
          <w:szCs w:val="21"/>
          <w:vertAlign w:val="superscript"/>
        </w:rPr>
        <w:t>o</w:t>
      </w:r>
      <w:r w:rsidR="00484B63" w:rsidRPr="00546B0E">
        <w:rPr>
          <w:sz w:val="21"/>
          <w:szCs w:val="21"/>
        </w:rPr>
        <w:t>N (orange curve) and 10</w:t>
      </w:r>
      <w:r w:rsidR="00484B63" w:rsidRPr="00546B0E">
        <w:rPr>
          <w:sz w:val="21"/>
          <w:szCs w:val="21"/>
          <w:vertAlign w:val="superscript"/>
        </w:rPr>
        <w:t>o</w:t>
      </w:r>
      <w:r w:rsidR="00484B63" w:rsidRPr="00546B0E">
        <w:rPr>
          <w:sz w:val="21"/>
          <w:szCs w:val="21"/>
        </w:rPr>
        <w:t>N (red); cross-equatorial SST difference (10</w:t>
      </w:r>
      <w:r w:rsidR="00484B63" w:rsidRPr="00546B0E">
        <w:rPr>
          <w:sz w:val="21"/>
          <w:szCs w:val="21"/>
          <w:vertAlign w:val="superscript"/>
        </w:rPr>
        <w:t>o</w:t>
      </w:r>
      <w:r w:rsidR="00484B63" w:rsidRPr="00546B0E">
        <w:rPr>
          <w:sz w:val="21"/>
          <w:szCs w:val="21"/>
        </w:rPr>
        <w:t>N-10</w:t>
      </w:r>
      <w:r w:rsidR="00484B63" w:rsidRPr="00546B0E">
        <w:rPr>
          <w:sz w:val="21"/>
          <w:szCs w:val="21"/>
          <w:vertAlign w:val="superscript"/>
        </w:rPr>
        <w:t>o</w:t>
      </w:r>
      <w:r w:rsidR="00484B63" w:rsidRPr="00546B0E">
        <w:rPr>
          <w:sz w:val="21"/>
          <w:szCs w:val="21"/>
        </w:rPr>
        <w:t xml:space="preserve">S) and meridional wind at the equator (blue). Anomalies are zonally averaged across the Atlantic basin before the analysis (1979-2017). Correlation exceeding 95% significance thickened. </w:t>
      </w:r>
      <w:r w:rsidR="00806DB4">
        <w:rPr>
          <w:sz w:val="21"/>
          <w:szCs w:val="21"/>
        </w:rPr>
        <w:t xml:space="preserve">(b) </w:t>
      </w:r>
      <w:r w:rsidR="00484B63" w:rsidRPr="00546B0E">
        <w:rPr>
          <w:sz w:val="21"/>
          <w:szCs w:val="21"/>
        </w:rPr>
        <w:t xml:space="preserve">Adapted </w:t>
      </w:r>
      <w:r w:rsidR="00806DB4">
        <w:rPr>
          <w:sz w:val="21"/>
          <w:szCs w:val="21"/>
        </w:rPr>
        <w:t>Fig. 12.6b</w:t>
      </w:r>
      <w:r w:rsidRPr="00546B0E">
        <w:rPr>
          <w:sz w:val="21"/>
          <w:szCs w:val="21"/>
        </w:rPr>
        <w:t xml:space="preserve">. </w:t>
      </w:r>
    </w:p>
    <w:p w14:paraId="361F8578" w14:textId="5E1CEB10" w:rsidR="00C32BB0" w:rsidRPr="00DA77AB" w:rsidRDefault="00C32BB0" w:rsidP="00806DB4">
      <w:pPr>
        <w:rPr>
          <w:sz w:val="22"/>
          <w:szCs w:val="22"/>
        </w:rPr>
      </w:pPr>
    </w:p>
    <w:p w14:paraId="08AB58D1" w14:textId="4CF1E2D9" w:rsidR="00C32BB0" w:rsidRPr="00DA77AB" w:rsidRDefault="00C32BB0" w:rsidP="00C32BB0">
      <w:pPr>
        <w:rPr>
          <w:sz w:val="22"/>
          <w:szCs w:val="22"/>
        </w:rPr>
      </w:pPr>
    </w:p>
    <w:p w14:paraId="0952E8F3" w14:textId="1473F821" w:rsidR="00C32BB0" w:rsidRPr="00DA77AB" w:rsidRDefault="006C598A" w:rsidP="00C32BB0">
      <w:pPr>
        <w:rPr>
          <w:sz w:val="22"/>
          <w:szCs w:val="22"/>
        </w:rPr>
      </w:pPr>
      <w:r w:rsidRPr="00DA77AB">
        <w:rPr>
          <w:sz w:val="22"/>
          <w:szCs w:val="22"/>
        </w:rPr>
        <w:t>1</w:t>
      </w:r>
      <w:r w:rsidR="00C32BB0" w:rsidRPr="00DA77AB">
        <w:rPr>
          <w:sz w:val="22"/>
          <w:szCs w:val="22"/>
        </w:rPr>
        <w:t>2</w:t>
      </w:r>
      <w:r w:rsidRPr="00DA77AB">
        <w:rPr>
          <w:sz w:val="22"/>
          <w:szCs w:val="22"/>
        </w:rPr>
        <w:t>.6</w:t>
      </w:r>
      <w:r w:rsidR="00C32BB0" w:rsidRPr="00DA77AB">
        <w:rPr>
          <w:sz w:val="22"/>
          <w:szCs w:val="22"/>
        </w:rPr>
        <w:t xml:space="preserve">. Refer to Fig. 10 of Adames and Wallace (2014, </w:t>
      </w:r>
      <w:r w:rsidR="00C32BB0" w:rsidRPr="00275A02">
        <w:rPr>
          <w:i/>
          <w:iCs/>
          <w:sz w:val="22"/>
          <w:szCs w:val="22"/>
        </w:rPr>
        <w:t>J</w:t>
      </w:r>
      <w:r w:rsidR="00275A02" w:rsidRPr="00275A02">
        <w:rPr>
          <w:i/>
          <w:iCs/>
          <w:sz w:val="22"/>
          <w:szCs w:val="22"/>
        </w:rPr>
        <w:t xml:space="preserve"> </w:t>
      </w:r>
      <w:r w:rsidR="00C32BB0" w:rsidRPr="00275A02">
        <w:rPr>
          <w:i/>
          <w:iCs/>
          <w:sz w:val="22"/>
          <w:szCs w:val="22"/>
        </w:rPr>
        <w:t>C</w:t>
      </w:r>
      <w:r w:rsidR="00275A02" w:rsidRPr="00275A02">
        <w:rPr>
          <w:i/>
          <w:iCs/>
          <w:sz w:val="22"/>
          <w:szCs w:val="22"/>
        </w:rPr>
        <w:t>limate</w:t>
      </w:r>
      <w:r w:rsidR="00C32BB0" w:rsidRPr="00DA77AB">
        <w:rPr>
          <w:sz w:val="22"/>
          <w:szCs w:val="22"/>
        </w:rPr>
        <w:t xml:space="preserve">). Different panels correspond to various phases of MJO with the red dot marking the active convection. When the MJO convection is over the maritime continent, a negative PNA pattern develops (the mid-panel of Fig. 10). </w:t>
      </w:r>
    </w:p>
    <w:p w14:paraId="4CBF6321" w14:textId="3EABD1A6" w:rsidR="00C32BB0" w:rsidRPr="00DA77AB" w:rsidRDefault="00C32BB0" w:rsidP="00C32BB0">
      <w:pPr>
        <w:ind w:left="270" w:hanging="270"/>
        <w:rPr>
          <w:sz w:val="22"/>
          <w:szCs w:val="22"/>
        </w:rPr>
      </w:pPr>
      <w:r w:rsidRPr="00DA77AB">
        <w:rPr>
          <w:sz w:val="22"/>
          <w:szCs w:val="22"/>
        </w:rPr>
        <w:t>a) Show that the PNA zonal wind anomalies allow large barotropic conversion (</w:t>
      </w:r>
      <m:oMath>
        <m:r>
          <w:rPr>
            <w:rFonts w:ascii="Cambria Math" w:hAnsi="Cambria Math"/>
            <w:sz w:val="22"/>
            <w:szCs w:val="22"/>
          </w:rPr>
          <m:t>-</m:t>
        </m:r>
        <m:acc>
          <m:accPr>
            <m:chr m:val="̅"/>
            <m:ctrlPr>
              <w:rPr>
                <w:rFonts w:ascii="Cambria Math" w:hAnsi="Cambria Math"/>
                <w:i/>
                <w:sz w:val="22"/>
                <w:szCs w:val="22"/>
              </w:rPr>
            </m:ctrlPr>
          </m:accPr>
          <m:e>
            <m:sSup>
              <m:sSupPr>
                <m:ctrlPr>
                  <w:rPr>
                    <w:rFonts w:ascii="Cambria Math" w:hAnsi="Cambria Math"/>
                    <w:i/>
                    <w:sz w:val="22"/>
                    <w:szCs w:val="22"/>
                  </w:rPr>
                </m:ctrlPr>
              </m:sSupPr>
              <m:e>
                <m:sSup>
                  <m:sSupPr>
                    <m:ctrlPr>
                      <w:rPr>
                        <w:rFonts w:ascii="Cambria Math" w:hAnsi="Cambria Math"/>
                        <w:i/>
                        <w:sz w:val="22"/>
                        <w:szCs w:val="22"/>
                      </w:rPr>
                    </m:ctrlPr>
                  </m:sSupPr>
                  <m:e>
                    <m:r>
                      <w:rPr>
                        <w:rFonts w:ascii="Cambria Math" w:hAnsi="Cambria Math"/>
                        <w:sz w:val="22"/>
                        <w:szCs w:val="22"/>
                      </w:rPr>
                      <m:t>u</m:t>
                    </m:r>
                  </m:e>
                  <m:sup>
                    <m:r>
                      <w:rPr>
                        <w:rFonts w:ascii="Cambria Math" w:hAnsi="Cambria Math"/>
                        <w:sz w:val="22"/>
                        <w:szCs w:val="22"/>
                      </w:rPr>
                      <m:t>'</m:t>
                    </m:r>
                  </m:sup>
                </m:sSup>
              </m:e>
              <m:sup>
                <m:r>
                  <w:rPr>
                    <w:rFonts w:ascii="Cambria Math" w:hAnsi="Cambria Math"/>
                    <w:sz w:val="22"/>
                    <w:szCs w:val="22"/>
                  </w:rPr>
                  <m:t>2</m:t>
                </m:r>
              </m:sup>
            </m:sSup>
          </m:e>
        </m:acc>
        <m:f>
          <m:fPr>
            <m:ctrlPr>
              <w:rPr>
                <w:rFonts w:ascii="Cambria Math" w:hAnsi="Cambria Math"/>
                <w:i/>
                <w:sz w:val="22"/>
                <w:szCs w:val="22"/>
              </w:rPr>
            </m:ctrlPr>
          </m:fPr>
          <m:num>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u</m:t>
                </m:r>
              </m:e>
            </m:acc>
          </m:num>
          <m:den>
            <m:r>
              <w:rPr>
                <w:rFonts w:ascii="Cambria Math" w:hAnsi="Cambria Math"/>
                <w:sz w:val="22"/>
                <w:szCs w:val="22"/>
              </w:rPr>
              <m:t>∂x</m:t>
            </m:r>
          </m:den>
        </m:f>
      </m:oMath>
      <w:r w:rsidRPr="00DA77AB">
        <w:rPr>
          <w:sz w:val="22"/>
          <w:szCs w:val="22"/>
        </w:rPr>
        <w:t xml:space="preserve">, Eq. </w:t>
      </w:r>
      <w:r w:rsidR="003234A8" w:rsidRPr="00DA77AB">
        <w:rPr>
          <w:sz w:val="22"/>
          <w:szCs w:val="22"/>
        </w:rPr>
        <w:t>9.15</w:t>
      </w:r>
      <w:r w:rsidRPr="00DA77AB">
        <w:rPr>
          <w:sz w:val="22"/>
          <w:szCs w:val="22"/>
        </w:rPr>
        <w:t xml:space="preserve">) at the westerly jet exit. </w:t>
      </w:r>
    </w:p>
    <w:p w14:paraId="1329965B" w14:textId="57F3D782" w:rsidR="00C32BB0" w:rsidRPr="00DA77AB" w:rsidRDefault="00C32BB0" w:rsidP="00C32BB0">
      <w:pPr>
        <w:ind w:left="270" w:hanging="270"/>
        <w:rPr>
          <w:sz w:val="22"/>
          <w:szCs w:val="22"/>
        </w:rPr>
      </w:pPr>
      <w:r w:rsidRPr="00DA77AB">
        <w:rPr>
          <w:sz w:val="22"/>
          <w:szCs w:val="22"/>
        </w:rPr>
        <w:t xml:space="preserve">b) While the MJO convection in the tropics propagates eastward, the PNA pattern it excites seems largely stationary, as illustrated by Figs. </w:t>
      </w:r>
      <w:r w:rsidR="00275A02">
        <w:rPr>
          <w:sz w:val="22"/>
          <w:szCs w:val="22"/>
        </w:rPr>
        <w:t>9.25</w:t>
      </w:r>
      <w:r w:rsidRPr="00DA77AB">
        <w:rPr>
          <w:sz w:val="22"/>
          <w:szCs w:val="22"/>
        </w:rPr>
        <w:t xml:space="preserve"> and </w:t>
      </w:r>
      <w:r w:rsidR="00275A02">
        <w:rPr>
          <w:sz w:val="22"/>
          <w:szCs w:val="22"/>
        </w:rPr>
        <w:t>4.13</w:t>
      </w:r>
      <w:r w:rsidRPr="00DA77AB">
        <w:rPr>
          <w:sz w:val="22"/>
          <w:szCs w:val="22"/>
        </w:rPr>
        <w:t xml:space="preserve">. Explain this conundrum. What in the mean state anchors the PNA geographically? </w:t>
      </w:r>
    </w:p>
    <w:p w14:paraId="7AD66D5C" w14:textId="3D2432AC" w:rsidR="00C32BB0" w:rsidRPr="00DA77AB" w:rsidRDefault="00C32BB0" w:rsidP="00C32BB0">
      <w:pPr>
        <w:rPr>
          <w:sz w:val="22"/>
          <w:szCs w:val="22"/>
        </w:rPr>
      </w:pPr>
    </w:p>
    <w:p w14:paraId="354006E7" w14:textId="24E8CAE2" w:rsidR="00995B80" w:rsidRPr="00DA77AB" w:rsidRDefault="00995B80" w:rsidP="00995B80">
      <w:pPr>
        <w:widowControl/>
        <w:jc w:val="left"/>
        <w:rPr>
          <w:sz w:val="22"/>
          <w:szCs w:val="22"/>
        </w:rPr>
      </w:pPr>
    </w:p>
    <w:p w14:paraId="282E06C9" w14:textId="77777777" w:rsidR="00806DB4" w:rsidRDefault="00806DB4">
      <w:pPr>
        <w:widowControl/>
        <w:jc w:val="left"/>
        <w:rPr>
          <w:sz w:val="22"/>
          <w:szCs w:val="22"/>
        </w:rPr>
      </w:pPr>
      <w:r>
        <w:rPr>
          <w:sz w:val="22"/>
          <w:szCs w:val="22"/>
        </w:rPr>
        <w:br w:type="page"/>
      </w:r>
    </w:p>
    <w:p w14:paraId="45884D54" w14:textId="6519C1D5" w:rsidR="00C32BB0" w:rsidRPr="00DA77AB" w:rsidRDefault="006C598A" w:rsidP="00C32BB0">
      <w:pPr>
        <w:rPr>
          <w:sz w:val="22"/>
          <w:szCs w:val="22"/>
        </w:rPr>
      </w:pPr>
      <w:r w:rsidRPr="00DA77AB">
        <w:rPr>
          <w:sz w:val="22"/>
          <w:szCs w:val="22"/>
        </w:rPr>
        <w:lastRenderedPageBreak/>
        <w:t>12.7</w:t>
      </w:r>
      <w:r w:rsidR="00C32BB0" w:rsidRPr="00DA77AB">
        <w:rPr>
          <w:sz w:val="22"/>
          <w:szCs w:val="22"/>
        </w:rPr>
        <w:t>. Lagged correlations with the PNA index for 1950-2020 (positive lag means that PNA leads). PDO is defined based on EOF analyses of monthly SST poleward of 20</w:t>
      </w:r>
      <w:r w:rsidR="00C32BB0" w:rsidRPr="00DA77AB">
        <w:rPr>
          <w:sz w:val="22"/>
          <w:szCs w:val="22"/>
          <w:vertAlign w:val="superscript"/>
        </w:rPr>
        <w:t>o</w:t>
      </w:r>
      <w:r w:rsidR="00C32BB0" w:rsidRPr="00DA77AB">
        <w:rPr>
          <w:sz w:val="22"/>
          <w:szCs w:val="22"/>
        </w:rPr>
        <w:t xml:space="preserve">N in the Pacific basin. See </w:t>
      </w:r>
      <w:hyperlink r:id="rId39" w:history="1">
        <w:r w:rsidR="00C32BB0" w:rsidRPr="00DA77AB">
          <w:rPr>
            <w:color w:val="0000FF"/>
            <w:sz w:val="22"/>
            <w:szCs w:val="22"/>
            <w:u w:val="single"/>
          </w:rPr>
          <w:t>https://psl.noaa.gov/gcos_wgsp/Timeseries/</w:t>
        </w:r>
      </w:hyperlink>
      <w:r w:rsidR="00C32BB0" w:rsidRPr="00DA77AB">
        <w:rPr>
          <w:sz w:val="22"/>
          <w:szCs w:val="22"/>
        </w:rPr>
        <w:t xml:space="preserve"> for definitions. </w:t>
      </w:r>
    </w:p>
    <w:p w14:paraId="190B5E1E" w14:textId="77777777" w:rsidR="00C32BB0" w:rsidRPr="00DA77AB" w:rsidRDefault="00C32BB0" w:rsidP="00C32BB0">
      <w:pPr>
        <w:rPr>
          <w:sz w:val="22"/>
          <w:szCs w:val="22"/>
        </w:rPr>
      </w:pPr>
    </w:p>
    <w:tbl>
      <w:tblPr>
        <w:tblStyle w:val="TableGrid"/>
        <w:tblW w:w="0" w:type="auto"/>
        <w:tblLook w:val="04A0" w:firstRow="1" w:lastRow="0" w:firstColumn="1" w:lastColumn="0" w:noHBand="0" w:noVBand="1"/>
      </w:tblPr>
      <w:tblGrid>
        <w:gridCol w:w="1482"/>
        <w:gridCol w:w="1482"/>
        <w:gridCol w:w="1482"/>
        <w:gridCol w:w="1482"/>
      </w:tblGrid>
      <w:tr w:rsidR="00C32BB0" w:rsidRPr="00DA77AB" w14:paraId="393A1E49" w14:textId="77777777" w:rsidTr="00194D8D">
        <w:trPr>
          <w:trHeight w:val="357"/>
        </w:trPr>
        <w:tc>
          <w:tcPr>
            <w:tcW w:w="1482" w:type="dxa"/>
          </w:tcPr>
          <w:p w14:paraId="64266D21" w14:textId="77777777" w:rsidR="00C32BB0" w:rsidRPr="00DA77AB" w:rsidRDefault="00C32BB0" w:rsidP="00194D8D">
            <w:pPr>
              <w:rPr>
                <w:sz w:val="22"/>
                <w:szCs w:val="22"/>
              </w:rPr>
            </w:pPr>
            <w:r w:rsidRPr="00DA77AB">
              <w:rPr>
                <w:sz w:val="22"/>
                <w:szCs w:val="22"/>
              </w:rPr>
              <w:t>Lag (month)</w:t>
            </w:r>
          </w:p>
        </w:tc>
        <w:tc>
          <w:tcPr>
            <w:tcW w:w="1482" w:type="dxa"/>
          </w:tcPr>
          <w:p w14:paraId="313568BA" w14:textId="77777777" w:rsidR="00C32BB0" w:rsidRPr="00DA77AB" w:rsidRDefault="00C32BB0" w:rsidP="00194D8D">
            <w:pPr>
              <w:rPr>
                <w:sz w:val="22"/>
                <w:szCs w:val="22"/>
              </w:rPr>
            </w:pPr>
            <w:r w:rsidRPr="00DA77AB">
              <w:rPr>
                <w:sz w:val="22"/>
                <w:szCs w:val="22"/>
              </w:rPr>
              <w:t>PNA</w:t>
            </w:r>
          </w:p>
        </w:tc>
        <w:tc>
          <w:tcPr>
            <w:tcW w:w="1482" w:type="dxa"/>
          </w:tcPr>
          <w:p w14:paraId="68FF63F6" w14:textId="77777777" w:rsidR="00C32BB0" w:rsidRPr="00DA77AB" w:rsidRDefault="00C32BB0" w:rsidP="00194D8D">
            <w:pPr>
              <w:rPr>
                <w:sz w:val="22"/>
                <w:szCs w:val="22"/>
              </w:rPr>
            </w:pPr>
            <w:r w:rsidRPr="00DA77AB">
              <w:rPr>
                <w:sz w:val="22"/>
                <w:szCs w:val="22"/>
              </w:rPr>
              <w:t>Nino3.4</w:t>
            </w:r>
          </w:p>
        </w:tc>
        <w:tc>
          <w:tcPr>
            <w:tcW w:w="1482" w:type="dxa"/>
          </w:tcPr>
          <w:p w14:paraId="28AABDA5" w14:textId="77777777" w:rsidR="00C32BB0" w:rsidRPr="00DA77AB" w:rsidRDefault="00C32BB0" w:rsidP="00194D8D">
            <w:pPr>
              <w:rPr>
                <w:sz w:val="22"/>
                <w:szCs w:val="22"/>
              </w:rPr>
            </w:pPr>
            <w:r w:rsidRPr="00DA77AB">
              <w:rPr>
                <w:sz w:val="22"/>
                <w:szCs w:val="22"/>
              </w:rPr>
              <w:t>PDO</w:t>
            </w:r>
          </w:p>
        </w:tc>
      </w:tr>
      <w:tr w:rsidR="00C32BB0" w:rsidRPr="00DA77AB" w14:paraId="1A44BB3E" w14:textId="77777777" w:rsidTr="00194D8D">
        <w:trPr>
          <w:trHeight w:val="342"/>
        </w:trPr>
        <w:tc>
          <w:tcPr>
            <w:tcW w:w="1482" w:type="dxa"/>
          </w:tcPr>
          <w:p w14:paraId="05A8AAF8" w14:textId="77777777" w:rsidR="00C32BB0" w:rsidRPr="00DA77AB" w:rsidRDefault="00C32BB0" w:rsidP="00194D8D">
            <w:pPr>
              <w:ind w:left="251"/>
              <w:rPr>
                <w:sz w:val="22"/>
                <w:szCs w:val="22"/>
              </w:rPr>
            </w:pPr>
            <w:r w:rsidRPr="00DA77AB">
              <w:rPr>
                <w:sz w:val="22"/>
                <w:szCs w:val="22"/>
              </w:rPr>
              <w:t>-1</w:t>
            </w:r>
          </w:p>
        </w:tc>
        <w:tc>
          <w:tcPr>
            <w:tcW w:w="1482" w:type="dxa"/>
          </w:tcPr>
          <w:p w14:paraId="32B39468" w14:textId="77777777" w:rsidR="00C32BB0" w:rsidRPr="00DA77AB" w:rsidRDefault="00C32BB0" w:rsidP="00194D8D">
            <w:pPr>
              <w:rPr>
                <w:sz w:val="22"/>
                <w:szCs w:val="22"/>
              </w:rPr>
            </w:pPr>
            <w:r w:rsidRPr="00DA77AB">
              <w:rPr>
                <w:sz w:val="22"/>
                <w:szCs w:val="22"/>
              </w:rPr>
              <w:t>0.23</w:t>
            </w:r>
          </w:p>
        </w:tc>
        <w:tc>
          <w:tcPr>
            <w:tcW w:w="1482" w:type="dxa"/>
          </w:tcPr>
          <w:p w14:paraId="2E5128FB" w14:textId="77777777" w:rsidR="00C32BB0" w:rsidRPr="00DA77AB" w:rsidRDefault="00C32BB0" w:rsidP="00194D8D">
            <w:pPr>
              <w:rPr>
                <w:sz w:val="22"/>
                <w:szCs w:val="22"/>
              </w:rPr>
            </w:pPr>
            <w:r w:rsidRPr="00DA77AB">
              <w:rPr>
                <w:sz w:val="22"/>
                <w:szCs w:val="22"/>
              </w:rPr>
              <w:t>0.29</w:t>
            </w:r>
          </w:p>
        </w:tc>
        <w:tc>
          <w:tcPr>
            <w:tcW w:w="1482" w:type="dxa"/>
          </w:tcPr>
          <w:p w14:paraId="7A9DFECB" w14:textId="77777777" w:rsidR="00C32BB0" w:rsidRPr="00DA77AB" w:rsidRDefault="00C32BB0" w:rsidP="00194D8D">
            <w:pPr>
              <w:rPr>
                <w:sz w:val="22"/>
                <w:szCs w:val="22"/>
              </w:rPr>
            </w:pPr>
            <w:r w:rsidRPr="00DA77AB">
              <w:rPr>
                <w:sz w:val="22"/>
                <w:szCs w:val="22"/>
              </w:rPr>
              <w:t>0.2</w:t>
            </w:r>
          </w:p>
        </w:tc>
      </w:tr>
      <w:tr w:rsidR="00C32BB0" w:rsidRPr="00DA77AB" w14:paraId="5FF666BC" w14:textId="77777777" w:rsidTr="00194D8D">
        <w:trPr>
          <w:trHeight w:val="357"/>
        </w:trPr>
        <w:tc>
          <w:tcPr>
            <w:tcW w:w="1482" w:type="dxa"/>
            <w:shd w:val="clear" w:color="auto" w:fill="D9D9D9" w:themeFill="background1" w:themeFillShade="D9"/>
          </w:tcPr>
          <w:p w14:paraId="59CFF8FD" w14:textId="77777777" w:rsidR="00C32BB0" w:rsidRPr="00DA77AB" w:rsidRDefault="00C32BB0" w:rsidP="00194D8D">
            <w:pPr>
              <w:ind w:left="251"/>
              <w:rPr>
                <w:sz w:val="22"/>
                <w:szCs w:val="22"/>
              </w:rPr>
            </w:pPr>
            <w:r w:rsidRPr="00DA77AB">
              <w:rPr>
                <w:sz w:val="22"/>
                <w:szCs w:val="22"/>
              </w:rPr>
              <w:t>0</w:t>
            </w:r>
          </w:p>
        </w:tc>
        <w:tc>
          <w:tcPr>
            <w:tcW w:w="1482" w:type="dxa"/>
            <w:shd w:val="clear" w:color="auto" w:fill="D9D9D9" w:themeFill="background1" w:themeFillShade="D9"/>
          </w:tcPr>
          <w:p w14:paraId="1A8FD5FB" w14:textId="77777777" w:rsidR="00C32BB0" w:rsidRPr="00DA77AB" w:rsidRDefault="00C32BB0" w:rsidP="00194D8D">
            <w:pPr>
              <w:rPr>
                <w:sz w:val="22"/>
                <w:szCs w:val="22"/>
              </w:rPr>
            </w:pPr>
            <w:r w:rsidRPr="00DA77AB">
              <w:rPr>
                <w:sz w:val="22"/>
                <w:szCs w:val="22"/>
              </w:rPr>
              <w:t>1</w:t>
            </w:r>
          </w:p>
        </w:tc>
        <w:tc>
          <w:tcPr>
            <w:tcW w:w="1482" w:type="dxa"/>
            <w:shd w:val="clear" w:color="auto" w:fill="D9D9D9" w:themeFill="background1" w:themeFillShade="D9"/>
          </w:tcPr>
          <w:p w14:paraId="1B10D062" w14:textId="77777777" w:rsidR="00C32BB0" w:rsidRPr="00DA77AB" w:rsidRDefault="00C32BB0" w:rsidP="00194D8D">
            <w:pPr>
              <w:rPr>
                <w:sz w:val="22"/>
                <w:szCs w:val="22"/>
              </w:rPr>
            </w:pPr>
            <w:r w:rsidRPr="00DA77AB">
              <w:rPr>
                <w:sz w:val="22"/>
                <w:szCs w:val="22"/>
              </w:rPr>
              <w:t>0.28</w:t>
            </w:r>
          </w:p>
        </w:tc>
        <w:tc>
          <w:tcPr>
            <w:tcW w:w="1482" w:type="dxa"/>
            <w:shd w:val="clear" w:color="auto" w:fill="D9D9D9" w:themeFill="background1" w:themeFillShade="D9"/>
          </w:tcPr>
          <w:p w14:paraId="6F16FD0A" w14:textId="77777777" w:rsidR="00C32BB0" w:rsidRPr="00DA77AB" w:rsidRDefault="00C32BB0" w:rsidP="00194D8D">
            <w:pPr>
              <w:rPr>
                <w:sz w:val="22"/>
                <w:szCs w:val="22"/>
              </w:rPr>
            </w:pPr>
            <w:r w:rsidRPr="00DA77AB">
              <w:rPr>
                <w:sz w:val="22"/>
                <w:szCs w:val="22"/>
              </w:rPr>
              <w:t>0.41</w:t>
            </w:r>
          </w:p>
        </w:tc>
      </w:tr>
      <w:tr w:rsidR="00C32BB0" w:rsidRPr="00DA77AB" w14:paraId="5C6090FB" w14:textId="77777777" w:rsidTr="00194D8D">
        <w:trPr>
          <w:trHeight w:val="357"/>
        </w:trPr>
        <w:tc>
          <w:tcPr>
            <w:tcW w:w="1482" w:type="dxa"/>
          </w:tcPr>
          <w:p w14:paraId="0AD02F1D" w14:textId="77777777" w:rsidR="00C32BB0" w:rsidRPr="00DA77AB" w:rsidRDefault="00C32BB0" w:rsidP="00194D8D">
            <w:pPr>
              <w:ind w:left="251"/>
              <w:rPr>
                <w:sz w:val="22"/>
                <w:szCs w:val="22"/>
              </w:rPr>
            </w:pPr>
            <w:r w:rsidRPr="00DA77AB">
              <w:rPr>
                <w:sz w:val="22"/>
                <w:szCs w:val="22"/>
              </w:rPr>
              <w:t>1</w:t>
            </w:r>
          </w:p>
        </w:tc>
        <w:tc>
          <w:tcPr>
            <w:tcW w:w="1482" w:type="dxa"/>
          </w:tcPr>
          <w:p w14:paraId="6FAC25D4" w14:textId="77777777" w:rsidR="00C32BB0" w:rsidRPr="00DA77AB" w:rsidRDefault="00C32BB0" w:rsidP="00194D8D">
            <w:pPr>
              <w:rPr>
                <w:sz w:val="22"/>
                <w:szCs w:val="22"/>
              </w:rPr>
            </w:pPr>
            <w:r w:rsidRPr="00DA77AB">
              <w:rPr>
                <w:sz w:val="22"/>
                <w:szCs w:val="22"/>
              </w:rPr>
              <w:t>0.23</w:t>
            </w:r>
          </w:p>
        </w:tc>
        <w:tc>
          <w:tcPr>
            <w:tcW w:w="1482" w:type="dxa"/>
          </w:tcPr>
          <w:p w14:paraId="3A341BFE" w14:textId="77777777" w:rsidR="00C32BB0" w:rsidRPr="00DA77AB" w:rsidRDefault="00C32BB0" w:rsidP="00194D8D">
            <w:pPr>
              <w:rPr>
                <w:sz w:val="22"/>
                <w:szCs w:val="22"/>
              </w:rPr>
            </w:pPr>
            <w:r w:rsidRPr="00DA77AB">
              <w:rPr>
                <w:sz w:val="22"/>
                <w:szCs w:val="22"/>
              </w:rPr>
              <w:t>0.25</w:t>
            </w:r>
          </w:p>
        </w:tc>
        <w:tc>
          <w:tcPr>
            <w:tcW w:w="1482" w:type="dxa"/>
          </w:tcPr>
          <w:p w14:paraId="7C22C15A" w14:textId="77777777" w:rsidR="00C32BB0" w:rsidRPr="00DA77AB" w:rsidRDefault="00C32BB0" w:rsidP="00194D8D">
            <w:pPr>
              <w:rPr>
                <w:sz w:val="22"/>
                <w:szCs w:val="22"/>
              </w:rPr>
            </w:pPr>
            <w:r w:rsidRPr="00DA77AB">
              <w:rPr>
                <w:sz w:val="22"/>
                <w:szCs w:val="22"/>
              </w:rPr>
              <w:t>0.43</w:t>
            </w:r>
          </w:p>
        </w:tc>
      </w:tr>
    </w:tbl>
    <w:p w14:paraId="7FA6CD9D" w14:textId="77777777" w:rsidR="00C32BB0" w:rsidRPr="00DA77AB" w:rsidRDefault="00C32BB0" w:rsidP="00C32BB0">
      <w:pPr>
        <w:rPr>
          <w:sz w:val="22"/>
          <w:szCs w:val="22"/>
        </w:rPr>
      </w:pPr>
    </w:p>
    <w:p w14:paraId="3D2AF779" w14:textId="62650533" w:rsidR="00C32BB0" w:rsidRPr="00DA77AB" w:rsidRDefault="00C32BB0" w:rsidP="00C32BB0">
      <w:pPr>
        <w:ind w:left="270" w:hanging="270"/>
        <w:rPr>
          <w:sz w:val="22"/>
          <w:szCs w:val="22"/>
        </w:rPr>
      </w:pPr>
      <w:r w:rsidRPr="00DA77AB">
        <w:rPr>
          <w:sz w:val="22"/>
          <w:szCs w:val="22"/>
        </w:rPr>
        <w:t xml:space="preserve">a) From the table, infer the relationship between PNA and ENSO. Does this explain the finite </w:t>
      </w:r>
      <w:proofErr w:type="gramStart"/>
      <w:r w:rsidRPr="00DA77AB">
        <w:rPr>
          <w:sz w:val="22"/>
          <w:szCs w:val="22"/>
        </w:rPr>
        <w:t>auto-correlation</w:t>
      </w:r>
      <w:proofErr w:type="gramEnd"/>
      <w:r w:rsidRPr="00DA77AB">
        <w:rPr>
          <w:sz w:val="22"/>
          <w:szCs w:val="22"/>
        </w:rPr>
        <w:t xml:space="preserve"> at lag 1?</w:t>
      </w:r>
    </w:p>
    <w:p w14:paraId="2F53142A" w14:textId="77777777" w:rsidR="00C32BB0" w:rsidRPr="00DA77AB" w:rsidRDefault="00C32BB0" w:rsidP="00C32BB0">
      <w:pPr>
        <w:ind w:left="270" w:hanging="270"/>
        <w:rPr>
          <w:sz w:val="22"/>
          <w:szCs w:val="22"/>
        </w:rPr>
      </w:pPr>
      <w:r w:rsidRPr="00DA77AB">
        <w:rPr>
          <w:sz w:val="22"/>
          <w:szCs w:val="22"/>
        </w:rPr>
        <w:t xml:space="preserve">b) At zero lag, the PNA is more highly correlated with PDO than with Nino3.4. Does this necessarily mean that extratropical North Pacific SST anomalies are more influential on PNA than ENSO is? Explain briefly how </w:t>
      </w:r>
      <w:proofErr w:type="gramStart"/>
      <w:r w:rsidRPr="00DA77AB">
        <w:rPr>
          <w:sz w:val="22"/>
          <w:szCs w:val="22"/>
        </w:rPr>
        <w:t>the lagged</w:t>
      </w:r>
      <w:proofErr w:type="gramEnd"/>
      <w:r w:rsidRPr="00DA77AB">
        <w:rPr>
          <w:sz w:val="22"/>
          <w:szCs w:val="22"/>
        </w:rPr>
        <w:t xml:space="preserve"> correlations help you decide.</w:t>
      </w:r>
    </w:p>
    <w:p w14:paraId="26E6026F" w14:textId="5D271239" w:rsidR="00C32BB0" w:rsidRPr="00C625C2" w:rsidRDefault="00C32BB0" w:rsidP="00C32BB0">
      <w:pPr>
        <w:rPr>
          <w:color w:val="0D0D0D" w:themeColor="text1" w:themeTint="F2"/>
          <w:sz w:val="22"/>
          <w:szCs w:val="22"/>
        </w:rPr>
      </w:pPr>
      <w:r w:rsidRPr="00C625C2">
        <w:rPr>
          <w:color w:val="0D0D0D" w:themeColor="text1" w:themeTint="F2"/>
          <w:sz w:val="22"/>
          <w:szCs w:val="22"/>
        </w:rPr>
        <w:t xml:space="preserve">c) Design atmospheric model experiments to test your answers above. </w:t>
      </w:r>
    </w:p>
    <w:p w14:paraId="60F83616" w14:textId="77777777" w:rsidR="00C32BB0" w:rsidRPr="00DA77AB" w:rsidRDefault="00C32BB0" w:rsidP="00C32BB0">
      <w:pPr>
        <w:rPr>
          <w:sz w:val="22"/>
          <w:szCs w:val="22"/>
        </w:rPr>
      </w:pPr>
    </w:p>
    <w:p w14:paraId="4CEAD138" w14:textId="77777777" w:rsidR="00C32BB0" w:rsidRPr="00DA77AB" w:rsidRDefault="00C32BB0" w:rsidP="00C32BB0">
      <w:pPr>
        <w:rPr>
          <w:iCs/>
          <w:sz w:val="22"/>
          <w:szCs w:val="22"/>
        </w:rPr>
      </w:pPr>
    </w:p>
    <w:p w14:paraId="676941CF" w14:textId="77777777" w:rsidR="00C32BB0" w:rsidRPr="00DA77AB" w:rsidRDefault="00C32BB0" w:rsidP="00C32BB0">
      <w:pPr>
        <w:rPr>
          <w:iCs/>
          <w:sz w:val="22"/>
          <w:szCs w:val="22"/>
        </w:rPr>
      </w:pPr>
    </w:p>
    <w:p w14:paraId="4C0E94B0" w14:textId="60D7C9CC" w:rsidR="00C32BB0" w:rsidRPr="00DA77AB" w:rsidRDefault="00C32BB0" w:rsidP="00C32BB0">
      <w:pPr>
        <w:rPr>
          <w:sz w:val="22"/>
          <w:szCs w:val="22"/>
        </w:rPr>
      </w:pPr>
      <w:r w:rsidRPr="00DA77AB">
        <w:rPr>
          <w:noProof/>
          <w:sz w:val="22"/>
          <w:szCs w:val="22"/>
        </w:rPr>
        <mc:AlternateContent>
          <mc:Choice Requires="wps">
            <w:drawing>
              <wp:anchor distT="0" distB="0" distL="114300" distR="114300" simplePos="0" relativeHeight="251659264" behindDoc="0" locked="0" layoutInCell="1" allowOverlap="1" wp14:anchorId="07046144" wp14:editId="15548065">
                <wp:simplePos x="0" y="0"/>
                <wp:positionH relativeFrom="margin">
                  <wp:posOffset>3848100</wp:posOffset>
                </wp:positionH>
                <wp:positionV relativeFrom="paragraph">
                  <wp:posOffset>19685</wp:posOffset>
                </wp:positionV>
                <wp:extent cx="1381125" cy="600075"/>
                <wp:effectExtent l="0" t="0" r="28575" b="28575"/>
                <wp:wrapSquare wrapText="bothSides"/>
                <wp:docPr id="18" name="Oval 3"/>
                <wp:cNvGraphicFramePr/>
                <a:graphic xmlns:a="http://schemas.openxmlformats.org/drawingml/2006/main">
                  <a:graphicData uri="http://schemas.microsoft.com/office/word/2010/wordprocessingShape">
                    <wps:wsp>
                      <wps:cNvSpPr/>
                      <wps:spPr>
                        <a:xfrm>
                          <a:off x="0" y="0"/>
                          <a:ext cx="1381125" cy="60007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34C82" w14:textId="77777777" w:rsidR="00C32BB0" w:rsidRPr="00D3619C" w:rsidRDefault="00C32BB0" w:rsidP="00C32BB0">
                            <w:pPr>
                              <w:pStyle w:val="NormalWeb"/>
                              <w:spacing w:before="0" w:beforeAutospacing="0" w:after="0" w:afterAutospacing="0"/>
                              <w:jc w:val="center"/>
                              <w:rPr>
                                <w:rFonts w:ascii="Calibri" w:hAnsi="Calibri" w:cs="Calibri"/>
                              </w:rPr>
                            </w:pPr>
                            <w:r w:rsidRPr="00D3619C">
                              <w:rPr>
                                <w:rFonts w:ascii="Calibri" w:hAnsi="Calibri" w:cs="Calibri"/>
                                <w:color w:val="000000" w:themeColor="text1"/>
                                <w:kern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46144" id="Oval 3" o:spid="_x0000_s1063" style="position:absolute;left:0;text-align:left;margin-left:303pt;margin-top:1.55pt;width:108.75pt;height:4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" fillcolor="#d8d8d8 [2732]" strokecolor="black [3213]" strokeweight="1pt">
                <v:stroke joinstyle="miter"/>
                <v:textbox>
                  <w:txbxContent>
                    <w:p w14:paraId="2B934C82" w14:textId="77777777" w:rsidR="00C32BB0" w:rsidRPr="00D3619C" w:rsidRDefault="00C32BB0" w:rsidP="00C32BB0">
                      <w:pPr>
                        <w:pStyle w:val="NormalWeb"/>
                        <w:spacing w:before="0" w:beforeAutospacing="0" w:after="0" w:afterAutospacing="0"/>
                        <w:jc w:val="center"/>
                        <w:rPr>
                          <w:rFonts w:ascii="Calibri" w:hAnsi="Calibri" w:cs="Calibri"/>
                        </w:rPr>
                      </w:pPr>
                      <w:r w:rsidRPr="00D3619C">
                        <w:rPr>
                          <w:rFonts w:ascii="Calibri" w:hAnsi="Calibri" w:cs="Calibri"/>
                          <w:color w:val="000000" w:themeColor="text1"/>
                          <w:kern w:val="24"/>
                        </w:rPr>
                        <w:t>+</w:t>
                      </w:r>
                    </w:p>
                  </w:txbxContent>
                </v:textbox>
                <w10:wrap type="square" anchorx="margin"/>
              </v:oval>
            </w:pict>
          </mc:Fallback>
        </mc:AlternateContent>
      </w:r>
      <w:r w:rsidR="006C598A" w:rsidRPr="00DA77AB">
        <w:rPr>
          <w:sz w:val="22"/>
          <w:szCs w:val="22"/>
        </w:rPr>
        <w:t>12.8</w:t>
      </w:r>
      <w:r w:rsidRPr="00DA77AB">
        <w:rPr>
          <w:sz w:val="22"/>
          <w:szCs w:val="22"/>
        </w:rPr>
        <w:t>. A blob of positive SST anomalies is created in the subtropical Northern Hemisphere (say, centered at 20</w:t>
      </w:r>
      <w:r w:rsidRPr="00DA77AB">
        <w:rPr>
          <w:sz w:val="22"/>
          <w:szCs w:val="22"/>
          <w:vertAlign w:val="superscript"/>
        </w:rPr>
        <w:t>o</w:t>
      </w:r>
      <w:r w:rsidRPr="00DA77AB">
        <w:rPr>
          <w:sz w:val="22"/>
          <w:szCs w:val="22"/>
        </w:rPr>
        <w:t>N) with the background northeast trade winds.</w:t>
      </w:r>
      <w:r w:rsidRPr="00DA77AB">
        <w:rPr>
          <w:noProof/>
          <w:sz w:val="22"/>
          <w:szCs w:val="22"/>
        </w:rPr>
        <w:t xml:space="preserve"> </w:t>
      </w:r>
    </w:p>
    <w:p w14:paraId="666B12C1" w14:textId="77777777" w:rsidR="00C32BB0" w:rsidRPr="00DA77AB" w:rsidRDefault="00C32BB0" w:rsidP="00C32BB0">
      <w:pPr>
        <w:rPr>
          <w:sz w:val="22"/>
          <w:szCs w:val="22"/>
        </w:rPr>
      </w:pPr>
      <w:r w:rsidRPr="00DA77AB">
        <w:rPr>
          <w:sz w:val="22"/>
          <w:szCs w:val="22"/>
        </w:rPr>
        <w:t>(a) Sketch the low-level atmospheric pressure and wind velocity response to this warm blob. The equatorial Kelvin wave response is negligible for the SST forcing outside one radius of deformation away from the equator.</w:t>
      </w:r>
    </w:p>
    <w:p w14:paraId="34BB68C1" w14:textId="62013592" w:rsidR="00C32BB0" w:rsidRPr="00DA77AB" w:rsidRDefault="00C32BB0" w:rsidP="00C32BB0">
      <w:pPr>
        <w:rPr>
          <w:sz w:val="22"/>
          <w:szCs w:val="22"/>
        </w:rPr>
      </w:pPr>
      <w:r w:rsidRPr="00DA77AB">
        <w:rPr>
          <w:sz w:val="22"/>
          <w:szCs w:val="22"/>
        </w:rPr>
        <w:t xml:space="preserve">(b) Invoke the subtropical wind-evaporation-SST (WES) feedback to argue that the coupled SST and wind anomalies initiated by the blob propagate southwestward, as in the case of the Pacific meridional mode. </w:t>
      </w:r>
    </w:p>
    <w:p w14:paraId="14AE8A82" w14:textId="77777777" w:rsidR="00C32BB0" w:rsidRPr="00DA77AB" w:rsidRDefault="00C32BB0" w:rsidP="00C32BB0">
      <w:pPr>
        <w:rPr>
          <w:sz w:val="22"/>
          <w:szCs w:val="22"/>
        </w:rPr>
      </w:pPr>
    </w:p>
    <w:p w14:paraId="7178FC1A" w14:textId="77777777" w:rsidR="000609EB" w:rsidRPr="00DA77AB" w:rsidRDefault="000609EB" w:rsidP="00995B80">
      <w:pPr>
        <w:widowControl/>
        <w:jc w:val="left"/>
        <w:rPr>
          <w:sz w:val="22"/>
          <w:szCs w:val="22"/>
        </w:rPr>
      </w:pPr>
    </w:p>
    <w:p w14:paraId="149C391B" w14:textId="51B8F8D2" w:rsidR="000609EB" w:rsidRPr="00DA77AB" w:rsidRDefault="006C598A" w:rsidP="000609EB">
      <w:pPr>
        <w:rPr>
          <w:sz w:val="22"/>
          <w:szCs w:val="22"/>
        </w:rPr>
      </w:pPr>
      <w:r w:rsidRPr="00DA77AB">
        <w:rPr>
          <w:sz w:val="22"/>
          <w:szCs w:val="22"/>
        </w:rPr>
        <w:t>12.9</w:t>
      </w:r>
      <w:r w:rsidR="000609EB" w:rsidRPr="00DA77AB">
        <w:rPr>
          <w:sz w:val="22"/>
          <w:szCs w:val="22"/>
        </w:rPr>
        <w:t xml:space="preserve">. The meridional energy transport by the tropical atmospheric overturning (Hadley) circulation may be written as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l</m:t>
                </m:r>
              </m:sub>
            </m:sSub>
          </m:e>
        </m:d>
        <m:r>
          <w:rPr>
            <w:rFonts w:ascii="Cambria Math" w:hAnsi="Cambria Math"/>
            <w:sz w:val="22"/>
            <w:szCs w:val="22"/>
          </w:rPr>
          <m:t>V</m:t>
        </m:r>
      </m:oMath>
      <w:r w:rsidR="000609EB" w:rsidRPr="00DA77AB">
        <w:rPr>
          <w:sz w:val="22"/>
          <w:szCs w:val="22"/>
        </w:rPr>
        <w:t xml:space="preserve">, where V is the mass transport in the upper limb of the overturning circulation,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m:t>
            </m:r>
          </m:sub>
        </m:sSub>
      </m:oMath>
      <w:r w:rsidR="000609EB" w:rsidRPr="00DA77AB">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l</m:t>
            </m:r>
          </m:sub>
        </m:sSub>
      </m:oMath>
      <w:r w:rsidR="000609EB" w:rsidRPr="00DA77AB">
        <w:rPr>
          <w:sz w:val="22"/>
          <w:szCs w:val="22"/>
        </w:rPr>
        <w:t xml:space="preserve"> are moist static energy of the upper and lower troposphere, respectively. Answer the following questions.</w:t>
      </w:r>
    </w:p>
    <w:p w14:paraId="48478106" w14:textId="77777777" w:rsidR="000609EB" w:rsidRPr="00DA77AB" w:rsidRDefault="000609EB" w:rsidP="000609EB">
      <w:pPr>
        <w:numPr>
          <w:ilvl w:val="0"/>
          <w:numId w:val="21"/>
        </w:numPr>
        <w:contextualSpacing/>
        <w:rPr>
          <w:sz w:val="22"/>
          <w:szCs w:val="22"/>
        </w:rPr>
      </w:pPr>
      <w:r w:rsidRPr="00DA77AB">
        <w:rPr>
          <w:iCs/>
          <w:sz w:val="22"/>
          <w:szCs w:val="22"/>
        </w:rPr>
        <w:t xml:space="preserve">Explain why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l</m:t>
                </m:r>
              </m:sub>
            </m:sSub>
          </m:e>
        </m:d>
      </m:oMath>
      <w:r w:rsidRPr="00DA77AB">
        <w:rPr>
          <w:iCs/>
          <w:sz w:val="22"/>
          <w:szCs w:val="22"/>
        </w:rPr>
        <w:t xml:space="preserve"> is small in the tropics. Confirm that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l</m:t>
                </m:r>
              </m:sub>
            </m:sSub>
          </m:e>
        </m:d>
      </m:oMath>
      <w:r w:rsidRPr="00DA77AB">
        <w:rPr>
          <w:sz w:val="22"/>
          <w:szCs w:val="22"/>
        </w:rPr>
        <w:t>is positive, referring to the annual-mean atmospheric energy transport at 10</w:t>
      </w:r>
      <w:proofErr w:type="spellStart"/>
      <w:r w:rsidRPr="00DA77AB">
        <w:rPr>
          <w:sz w:val="22"/>
          <w:szCs w:val="22"/>
          <w:vertAlign w:val="superscript"/>
        </w:rPr>
        <w:t>o</w:t>
      </w:r>
      <w:r w:rsidRPr="00DA77AB">
        <w:rPr>
          <w:sz w:val="22"/>
          <w:szCs w:val="22"/>
        </w:rPr>
        <w:t>S</w:t>
      </w:r>
      <w:proofErr w:type="spellEnd"/>
      <w:r w:rsidRPr="00DA77AB">
        <w:rPr>
          <w:sz w:val="22"/>
          <w:szCs w:val="22"/>
        </w:rPr>
        <w:t xml:space="preserve"> and 10</w:t>
      </w:r>
      <w:r w:rsidRPr="00DA77AB">
        <w:rPr>
          <w:sz w:val="22"/>
          <w:szCs w:val="22"/>
          <w:vertAlign w:val="superscript"/>
        </w:rPr>
        <w:t>o</w:t>
      </w:r>
      <w:r w:rsidRPr="00DA77AB">
        <w:rPr>
          <w:sz w:val="22"/>
          <w:szCs w:val="22"/>
        </w:rPr>
        <w:t xml:space="preserve">N calculated from observations (Figs. 2.10-11). </w:t>
      </w:r>
    </w:p>
    <w:p w14:paraId="0743CB93" w14:textId="77777777" w:rsidR="000609EB" w:rsidRPr="00DA77AB" w:rsidRDefault="000609EB" w:rsidP="000609EB">
      <w:pPr>
        <w:numPr>
          <w:ilvl w:val="0"/>
          <w:numId w:val="21"/>
        </w:numPr>
        <w:spacing w:after="160" w:line="259" w:lineRule="auto"/>
        <w:contextualSpacing/>
        <w:rPr>
          <w:sz w:val="22"/>
          <w:szCs w:val="22"/>
        </w:rPr>
      </w:pPr>
      <w:r w:rsidRPr="00DA77AB">
        <w:rPr>
          <w:sz w:val="22"/>
          <w:szCs w:val="22"/>
        </w:rPr>
        <w:t xml:space="preserve">Explain how the heat transport by the Atlantic meridional overturning circulation (AMOC) causes the zonal-mean ITCZ to displace north of the equator. Discuss how the small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l</m:t>
                </m:r>
              </m:sub>
            </m:sSub>
          </m:e>
        </m:d>
      </m:oMath>
      <w:r w:rsidRPr="00DA77AB">
        <w:rPr>
          <w:sz w:val="22"/>
          <w:szCs w:val="22"/>
        </w:rPr>
        <w:t xml:space="preserve"> makes the ITCZ position very sensitive to cross-equatorial ocean heat transport. </w:t>
      </w:r>
    </w:p>
    <w:p w14:paraId="1E499DD6" w14:textId="77777777" w:rsidR="000609EB" w:rsidRPr="00DA77AB" w:rsidRDefault="000609EB" w:rsidP="000609EB">
      <w:pPr>
        <w:numPr>
          <w:ilvl w:val="0"/>
          <w:numId w:val="21"/>
        </w:numPr>
        <w:spacing w:after="160" w:line="259" w:lineRule="auto"/>
        <w:contextualSpacing/>
        <w:rPr>
          <w:sz w:val="22"/>
          <w:szCs w:val="22"/>
        </w:rPr>
      </w:pPr>
      <w:r w:rsidRPr="00DA77AB">
        <w:rPr>
          <w:sz w:val="22"/>
          <w:szCs w:val="22"/>
        </w:rPr>
        <w:t xml:space="preserve">Why did the ITCZ shift anomalously southward when the AMOC shut down temporarily during Heinrich events (with large ice-sheet discharges into the North Atlantic)? </w:t>
      </w:r>
    </w:p>
    <w:p w14:paraId="4B742CEE" w14:textId="77777777" w:rsidR="00995B80" w:rsidRPr="00DA77AB" w:rsidRDefault="00995B80" w:rsidP="00995B80">
      <w:pPr>
        <w:widowControl/>
        <w:jc w:val="left"/>
        <w:rPr>
          <w:sz w:val="22"/>
          <w:szCs w:val="22"/>
        </w:rPr>
      </w:pPr>
      <w:r w:rsidRPr="00DA77AB">
        <w:rPr>
          <w:sz w:val="22"/>
          <w:szCs w:val="22"/>
        </w:rPr>
        <w:br w:type="page"/>
      </w:r>
    </w:p>
    <w:p w14:paraId="1C8B8B41" w14:textId="1CB3FACD" w:rsidR="00AF550D" w:rsidRPr="00DA77AB" w:rsidRDefault="00AF550D" w:rsidP="00AF550D">
      <w:pPr>
        <w:rPr>
          <w:b/>
          <w:bCs/>
          <w:sz w:val="22"/>
          <w:szCs w:val="22"/>
        </w:rPr>
      </w:pPr>
      <w:r w:rsidRPr="00DA77AB">
        <w:rPr>
          <w:b/>
          <w:bCs/>
          <w:sz w:val="22"/>
          <w:szCs w:val="22"/>
        </w:rPr>
        <w:lastRenderedPageBreak/>
        <w:t xml:space="preserve">Chapter 13 </w:t>
      </w:r>
    </w:p>
    <w:p w14:paraId="440A3A5A" w14:textId="77777777" w:rsidR="00995B80" w:rsidRPr="00DA77AB" w:rsidRDefault="00995B80" w:rsidP="00995B80">
      <w:pPr>
        <w:pStyle w:val="ListParagraph"/>
        <w:ind w:left="450"/>
        <w:rPr>
          <w:sz w:val="22"/>
          <w:szCs w:val="22"/>
        </w:rPr>
      </w:pPr>
    </w:p>
    <w:p w14:paraId="576D6A08" w14:textId="19F9A026" w:rsidR="00995B80" w:rsidRPr="00DA77AB" w:rsidRDefault="006C598A" w:rsidP="006C598A">
      <w:pPr>
        <w:rPr>
          <w:sz w:val="22"/>
          <w:szCs w:val="22"/>
        </w:rPr>
      </w:pPr>
      <w:r w:rsidRPr="00DA77AB">
        <w:rPr>
          <w:sz w:val="22"/>
          <w:szCs w:val="22"/>
        </w:rPr>
        <w:t xml:space="preserve">13.1. </w:t>
      </w:r>
      <w:r w:rsidR="00995B80" w:rsidRPr="00DA77AB">
        <w:rPr>
          <w:sz w:val="22"/>
          <w:szCs w:val="22"/>
        </w:rPr>
        <w:t>Discuss why the following statement is flawed: “In global warming, tropospheric temperature increase amplifies upward. As the troposphere becomes more stable, tropical rainfall will decrease.”</w:t>
      </w:r>
    </w:p>
    <w:p w14:paraId="504482E9" w14:textId="77777777" w:rsidR="00995B80" w:rsidRPr="00DA77AB" w:rsidRDefault="00995B80" w:rsidP="00995B80">
      <w:pPr>
        <w:rPr>
          <w:sz w:val="22"/>
          <w:szCs w:val="22"/>
        </w:rPr>
      </w:pPr>
    </w:p>
    <w:p w14:paraId="6F5EF7BD" w14:textId="77777777" w:rsidR="00995B80" w:rsidRPr="00DA77AB" w:rsidRDefault="00995B80" w:rsidP="00995B80">
      <w:pPr>
        <w:rPr>
          <w:sz w:val="22"/>
          <w:szCs w:val="22"/>
        </w:rPr>
      </w:pPr>
    </w:p>
    <w:p w14:paraId="6D7BE3F0" w14:textId="1301B073" w:rsidR="0090705E" w:rsidRPr="00DA77AB" w:rsidRDefault="006C598A" w:rsidP="0090705E">
      <w:pPr>
        <w:rPr>
          <w:sz w:val="22"/>
          <w:szCs w:val="22"/>
        </w:rPr>
      </w:pPr>
      <w:r w:rsidRPr="00DA77AB">
        <w:rPr>
          <w:sz w:val="22"/>
          <w:szCs w:val="22"/>
        </w:rPr>
        <w:t>13.</w:t>
      </w:r>
      <w:r w:rsidR="00A22CAB" w:rsidRPr="00DA77AB">
        <w:rPr>
          <w:sz w:val="22"/>
          <w:szCs w:val="22"/>
        </w:rPr>
        <w:t>2</w:t>
      </w:r>
      <w:r w:rsidR="0090705E" w:rsidRPr="00DA77AB">
        <w:rPr>
          <w:sz w:val="22"/>
          <w:szCs w:val="22"/>
        </w:rPr>
        <w:t>. Climate skeptics often argue: how can you predict climate when you cannot even forecast weather two weeks from now?</w:t>
      </w:r>
    </w:p>
    <w:p w14:paraId="44E46865" w14:textId="77777777" w:rsidR="0090705E" w:rsidRPr="00DA77AB" w:rsidRDefault="0090705E" w:rsidP="0090705E">
      <w:pPr>
        <w:pStyle w:val="ListParagraph"/>
        <w:numPr>
          <w:ilvl w:val="0"/>
          <w:numId w:val="13"/>
        </w:numPr>
        <w:rPr>
          <w:sz w:val="22"/>
          <w:szCs w:val="22"/>
        </w:rPr>
      </w:pPr>
      <w:r w:rsidRPr="00DA77AB">
        <w:rPr>
          <w:sz w:val="22"/>
          <w:szCs w:val="22"/>
        </w:rPr>
        <w:t xml:space="preserve">Refute this argument using the example of predicting El Nino a season in advance. Explain the difference in the mechanism for predictability between weather and ENSO. </w:t>
      </w:r>
    </w:p>
    <w:p w14:paraId="0985CE6D" w14:textId="77777777" w:rsidR="0090705E" w:rsidRPr="00DA77AB" w:rsidRDefault="0090705E" w:rsidP="0090705E">
      <w:pPr>
        <w:pStyle w:val="ListParagraph"/>
        <w:numPr>
          <w:ilvl w:val="0"/>
          <w:numId w:val="13"/>
        </w:numPr>
        <w:rPr>
          <w:sz w:val="22"/>
          <w:szCs w:val="22"/>
        </w:rPr>
      </w:pPr>
      <w:r w:rsidRPr="00DA77AB">
        <w:rPr>
          <w:sz w:val="22"/>
          <w:szCs w:val="22"/>
        </w:rPr>
        <w:t xml:space="preserve">The limit on the lead time for ENSO prediction is about a year. Why do scientists believe that they can predict certain aspects of future climate (e.g., global mean surface temperature) at the end of the century? What gives rise to </w:t>
      </w:r>
      <w:proofErr w:type="gramStart"/>
      <w:r w:rsidRPr="00DA77AB">
        <w:rPr>
          <w:sz w:val="22"/>
          <w:szCs w:val="22"/>
        </w:rPr>
        <w:t>the predictability</w:t>
      </w:r>
      <w:proofErr w:type="gramEnd"/>
      <w:r w:rsidRPr="00DA77AB">
        <w:rPr>
          <w:sz w:val="22"/>
          <w:szCs w:val="22"/>
        </w:rPr>
        <w:t xml:space="preserve">? </w:t>
      </w:r>
    </w:p>
    <w:p w14:paraId="6D4CD601" w14:textId="77777777" w:rsidR="0090705E" w:rsidRPr="00DA77AB" w:rsidRDefault="0090705E" w:rsidP="0090705E">
      <w:pPr>
        <w:rPr>
          <w:sz w:val="22"/>
          <w:szCs w:val="22"/>
        </w:rPr>
      </w:pPr>
    </w:p>
    <w:p w14:paraId="2952F85C" w14:textId="77777777" w:rsidR="00995B80" w:rsidRPr="00DA77AB" w:rsidRDefault="00995B80" w:rsidP="00995B80">
      <w:pPr>
        <w:rPr>
          <w:sz w:val="22"/>
          <w:szCs w:val="22"/>
        </w:rPr>
      </w:pPr>
    </w:p>
    <w:p w14:paraId="1E60A8E2" w14:textId="5828B196" w:rsidR="0090705E" w:rsidRPr="00DA77AB" w:rsidRDefault="006C598A" w:rsidP="0090705E">
      <w:pPr>
        <w:pStyle w:val="BodyText"/>
        <w:rPr>
          <w:sz w:val="22"/>
          <w:szCs w:val="22"/>
        </w:rPr>
      </w:pPr>
      <w:r w:rsidRPr="00DA77AB">
        <w:rPr>
          <w:sz w:val="22"/>
          <w:szCs w:val="22"/>
        </w:rPr>
        <w:t>13.</w:t>
      </w:r>
      <w:r w:rsidR="00A22CAB" w:rsidRPr="00DA77AB">
        <w:rPr>
          <w:sz w:val="22"/>
          <w:szCs w:val="22"/>
        </w:rPr>
        <w:t>3.</w:t>
      </w:r>
      <w:r w:rsidR="0090705E" w:rsidRPr="00DA77AB">
        <w:rPr>
          <w:sz w:val="22"/>
          <w:szCs w:val="22"/>
        </w:rPr>
        <w:t xml:space="preserve"> The curve of global mean surface temperature (GMST) shows a prominent rising trend since around the 1970s. Interannual variability is also obvious</w:t>
      </w:r>
      <w:r w:rsidR="00ED64EB">
        <w:rPr>
          <w:sz w:val="22"/>
          <w:szCs w:val="22"/>
        </w:rPr>
        <w:t>,</w:t>
      </w:r>
      <w:r w:rsidR="0090705E" w:rsidRPr="00DA77AB">
        <w:rPr>
          <w:sz w:val="22"/>
          <w:szCs w:val="22"/>
        </w:rPr>
        <w:t xml:space="preserve"> superimposed on the rising trend. Specifically, GMST tends to rise in the year following El Nino (e.g., 1998 and 2016). Based on the GMST time series alone, we cannot rule out the possibility that the trend over the past 50 years might be due to some unknown modes of centennial and longer timescales. Explain, say to your parents, why the spatial pattern of the observed warming over the globe can rule out the possibility of naturally occurring variability internal to the climate system.  </w:t>
      </w:r>
    </w:p>
    <w:p w14:paraId="7D3BA975" w14:textId="77777777" w:rsidR="0090705E" w:rsidRPr="00DA77AB" w:rsidRDefault="0090705E" w:rsidP="0090705E">
      <w:pPr>
        <w:pStyle w:val="BodyText"/>
        <w:rPr>
          <w:sz w:val="22"/>
          <w:szCs w:val="22"/>
        </w:rPr>
      </w:pPr>
    </w:p>
    <w:p w14:paraId="74E0F904" w14:textId="77777777" w:rsidR="0090705E" w:rsidRPr="00DA77AB" w:rsidRDefault="0090705E" w:rsidP="0090705E">
      <w:pPr>
        <w:spacing w:after="160" w:line="259" w:lineRule="auto"/>
        <w:rPr>
          <w:sz w:val="22"/>
          <w:szCs w:val="22"/>
        </w:rPr>
      </w:pPr>
      <w:r w:rsidRPr="00DA77AB">
        <w:rPr>
          <w:noProof/>
          <w:sz w:val="22"/>
          <w:szCs w:val="22"/>
        </w:rPr>
        <w:drawing>
          <wp:inline distT="0" distB="0" distL="0" distR="0" wp14:anchorId="1887064C" wp14:editId="220717C3">
            <wp:extent cx="2504064" cy="1619250"/>
            <wp:effectExtent l="0" t="0" r="0" b="0"/>
            <wp:docPr id="1" name="Picture 9" descr="A close up of a map&#10;&#10;Description automatically generated">
              <a:extLst xmlns:a="http://schemas.openxmlformats.org/drawingml/2006/main">
                <a:ext uri="{FF2B5EF4-FFF2-40B4-BE49-F238E27FC236}">
                  <a16:creationId xmlns:a16="http://schemas.microsoft.com/office/drawing/2014/main" id="{D543D091-9966-42B1-9275-C2A3FFEE4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 up of a map&#10;&#10;Description automatically generated">
                      <a:extLst>
                        <a:ext uri="{FF2B5EF4-FFF2-40B4-BE49-F238E27FC236}">
                          <a16:creationId xmlns:a16="http://schemas.microsoft.com/office/drawing/2014/main" id="{D543D091-9966-42B1-9275-C2A3FFEE4B55}"/>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9834" cy="1635914"/>
                    </a:xfrm>
                    <a:prstGeom prst="rect">
                      <a:avLst/>
                    </a:prstGeom>
                  </pic:spPr>
                </pic:pic>
              </a:graphicData>
            </a:graphic>
          </wp:inline>
        </w:drawing>
      </w:r>
      <w:r w:rsidRPr="00DA77AB">
        <w:rPr>
          <w:noProof/>
          <w:sz w:val="22"/>
          <w:szCs w:val="22"/>
        </w:rPr>
        <w:drawing>
          <wp:inline distT="0" distB="0" distL="0" distR="0" wp14:anchorId="727B255A" wp14:editId="7954D146">
            <wp:extent cx="2695433" cy="1620210"/>
            <wp:effectExtent l="0" t="0" r="0" b="0"/>
            <wp:docPr id="17" name="Picture 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Chart&#10;&#10;Description automatically generated with low confiden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373" t="8422" r="8546"/>
                    <a:stretch/>
                  </pic:blipFill>
                  <pic:spPr bwMode="auto">
                    <a:xfrm>
                      <a:off x="0" y="0"/>
                      <a:ext cx="2706708" cy="1626987"/>
                    </a:xfrm>
                    <a:prstGeom prst="rect">
                      <a:avLst/>
                    </a:prstGeom>
                    <a:noFill/>
                    <a:ln>
                      <a:noFill/>
                    </a:ln>
                  </pic:spPr>
                </pic:pic>
              </a:graphicData>
            </a:graphic>
          </wp:inline>
        </w:drawing>
      </w:r>
    </w:p>
    <w:p w14:paraId="75BE170B" w14:textId="77777777" w:rsidR="0090705E" w:rsidRPr="00DA77AB" w:rsidRDefault="0090705E" w:rsidP="0090705E">
      <w:pPr>
        <w:spacing w:after="160" w:line="259" w:lineRule="auto"/>
        <w:rPr>
          <w:sz w:val="22"/>
          <w:szCs w:val="22"/>
        </w:rPr>
      </w:pPr>
      <w:r w:rsidRPr="00DA77AB">
        <w:rPr>
          <w:sz w:val="22"/>
          <w:szCs w:val="22"/>
        </w:rPr>
        <w:t xml:space="preserve">(Left) Annual-mean GMST as a function of time. (Right) Surface temperature </w:t>
      </w:r>
      <w:proofErr w:type="gramStart"/>
      <w:r w:rsidRPr="00DA77AB">
        <w:rPr>
          <w:sz w:val="22"/>
          <w:szCs w:val="22"/>
        </w:rPr>
        <w:t>change</w:t>
      </w:r>
      <w:proofErr w:type="gramEnd"/>
      <w:r w:rsidRPr="00DA77AB">
        <w:rPr>
          <w:sz w:val="22"/>
          <w:szCs w:val="22"/>
        </w:rPr>
        <w:t xml:space="preserve"> over 1901-2010. Grid points without sufficient data are left blank.</w:t>
      </w:r>
    </w:p>
    <w:p w14:paraId="6F0EAE12" w14:textId="77777777" w:rsidR="00995B80" w:rsidRPr="00DA77AB" w:rsidRDefault="00995B80" w:rsidP="00995B80">
      <w:pPr>
        <w:rPr>
          <w:sz w:val="22"/>
          <w:szCs w:val="22"/>
        </w:rPr>
      </w:pPr>
    </w:p>
    <w:p w14:paraId="1C0C4B5D" w14:textId="416A4B50" w:rsidR="000609EB" w:rsidRPr="00DA77AB" w:rsidRDefault="006C598A" w:rsidP="000609EB">
      <w:pPr>
        <w:tabs>
          <w:tab w:val="num" w:pos="360"/>
        </w:tabs>
        <w:autoSpaceDE w:val="0"/>
        <w:autoSpaceDN w:val="0"/>
        <w:adjustRightInd w:val="0"/>
        <w:rPr>
          <w:sz w:val="22"/>
          <w:szCs w:val="22"/>
        </w:rPr>
      </w:pPr>
      <w:r w:rsidRPr="00DA77AB">
        <w:rPr>
          <w:sz w:val="22"/>
          <w:szCs w:val="22"/>
        </w:rPr>
        <w:t>13.</w:t>
      </w:r>
      <w:r w:rsidR="00A22CAB" w:rsidRPr="00DA77AB">
        <w:rPr>
          <w:sz w:val="22"/>
          <w:szCs w:val="22"/>
        </w:rPr>
        <w:t>4</w:t>
      </w:r>
      <w:r w:rsidR="000609EB" w:rsidRPr="00DA77AB">
        <w:rPr>
          <w:sz w:val="22"/>
          <w:szCs w:val="22"/>
        </w:rPr>
        <w:t>. Answer the following questions regarding atmospheric circulation change in warming climate.</w:t>
      </w:r>
    </w:p>
    <w:p w14:paraId="1EB3E543" w14:textId="77777777" w:rsidR="000609EB" w:rsidRPr="00DA77AB" w:rsidRDefault="000609EB" w:rsidP="000609EB">
      <w:pPr>
        <w:autoSpaceDE w:val="0"/>
        <w:autoSpaceDN w:val="0"/>
        <w:adjustRightInd w:val="0"/>
        <w:ind w:left="270" w:hanging="270"/>
        <w:rPr>
          <w:sz w:val="22"/>
          <w:szCs w:val="22"/>
        </w:rPr>
      </w:pPr>
      <w:r w:rsidRPr="00DA77AB">
        <w:rPr>
          <w:sz w:val="22"/>
          <w:szCs w:val="22"/>
        </w:rPr>
        <w:t xml:space="preserve">a) How does the rate of increase differ between global water vapor content and global-mean precipitation? What does this difference imply for the change of the atmospheric overturning circulation? </w:t>
      </w:r>
    </w:p>
    <w:p w14:paraId="1D9A8719" w14:textId="77777777" w:rsidR="000609EB" w:rsidRPr="00DA77AB" w:rsidRDefault="000609EB" w:rsidP="000609EB">
      <w:pPr>
        <w:ind w:left="270" w:hanging="270"/>
        <w:rPr>
          <w:sz w:val="22"/>
          <w:szCs w:val="22"/>
        </w:rPr>
      </w:pPr>
      <w:r w:rsidRPr="00DA77AB">
        <w:rPr>
          <w:sz w:val="22"/>
          <w:szCs w:val="22"/>
        </w:rPr>
        <w:lastRenderedPageBreak/>
        <w:t xml:space="preserve">b) Indeed, most climate models project a slowdown of the Walker circulation and northern Hadley cell, but not the southern Hadley cell (Fig. 13.15). </w:t>
      </w:r>
      <w:proofErr w:type="gramStart"/>
      <w:r w:rsidRPr="00DA77AB">
        <w:rPr>
          <w:sz w:val="22"/>
          <w:szCs w:val="22"/>
        </w:rPr>
        <w:t>Discuss</w:t>
      </w:r>
      <w:proofErr w:type="gramEnd"/>
      <w:r w:rsidRPr="00DA77AB">
        <w:rPr>
          <w:sz w:val="22"/>
          <w:szCs w:val="22"/>
        </w:rPr>
        <w:t xml:space="preserve"> the coupled SST-wind pattern in CMIP6 multi-model projections (e.g., Fig. 14.4) might explain this discrepancy from the simple theoretical prediction. </w:t>
      </w:r>
    </w:p>
    <w:p w14:paraId="2138E1C6" w14:textId="77777777" w:rsidR="00995B80" w:rsidRPr="00DA77AB" w:rsidRDefault="00995B80" w:rsidP="00995B80">
      <w:pPr>
        <w:rPr>
          <w:sz w:val="22"/>
          <w:szCs w:val="22"/>
        </w:rPr>
      </w:pPr>
    </w:p>
    <w:p w14:paraId="1E3A3EE0" w14:textId="77777777" w:rsidR="00995B80" w:rsidRPr="00DA77AB" w:rsidRDefault="00995B80" w:rsidP="00995B80">
      <w:pPr>
        <w:widowControl/>
        <w:jc w:val="left"/>
        <w:rPr>
          <w:sz w:val="22"/>
          <w:szCs w:val="22"/>
        </w:rPr>
      </w:pPr>
      <w:r w:rsidRPr="00DA77AB">
        <w:rPr>
          <w:sz w:val="22"/>
          <w:szCs w:val="22"/>
        </w:rPr>
        <w:br w:type="page"/>
      </w:r>
    </w:p>
    <w:p w14:paraId="3FA95DB8" w14:textId="57F36349" w:rsidR="00AF550D" w:rsidRPr="00DA77AB" w:rsidRDefault="00AF550D" w:rsidP="00AF550D">
      <w:pPr>
        <w:rPr>
          <w:b/>
          <w:bCs/>
          <w:sz w:val="22"/>
          <w:szCs w:val="22"/>
        </w:rPr>
      </w:pPr>
      <w:r w:rsidRPr="00DA77AB">
        <w:rPr>
          <w:b/>
          <w:bCs/>
          <w:sz w:val="22"/>
          <w:szCs w:val="22"/>
        </w:rPr>
        <w:lastRenderedPageBreak/>
        <w:t xml:space="preserve">Chapter14 </w:t>
      </w:r>
    </w:p>
    <w:p w14:paraId="588BE83C" w14:textId="77777777" w:rsidR="00995B80" w:rsidRPr="00DA77AB" w:rsidRDefault="00995B80" w:rsidP="00995B80">
      <w:pPr>
        <w:rPr>
          <w:sz w:val="22"/>
          <w:szCs w:val="22"/>
        </w:rPr>
      </w:pPr>
    </w:p>
    <w:p w14:paraId="1977AF93" w14:textId="4B16E0A7" w:rsidR="006C0B6B" w:rsidRPr="00DA77AB" w:rsidRDefault="006C0B6B" w:rsidP="006C0B6B">
      <w:pPr>
        <w:rPr>
          <w:sz w:val="22"/>
          <w:szCs w:val="22"/>
        </w:rPr>
      </w:pPr>
      <w:r w:rsidRPr="00DA77AB">
        <w:rPr>
          <w:sz w:val="22"/>
          <w:szCs w:val="22"/>
        </w:rPr>
        <w:t xml:space="preserve">14.1. The tropical Indian Ocean basin mean SST is currently used to track the IPOC mode that is important for predicting Asian summer monsoon variability (section 11.5). The basin-mean SST index shows an increasing trend since 1950. </w:t>
      </w:r>
    </w:p>
    <w:p w14:paraId="1F976CD3" w14:textId="77777777" w:rsidR="006C0B6B" w:rsidRPr="00DA77AB" w:rsidRDefault="006C0B6B" w:rsidP="006C0B6B">
      <w:pPr>
        <w:numPr>
          <w:ilvl w:val="0"/>
          <w:numId w:val="57"/>
        </w:numPr>
        <w:rPr>
          <w:sz w:val="22"/>
          <w:szCs w:val="22"/>
        </w:rPr>
      </w:pPr>
      <w:r w:rsidRPr="00DA77AB">
        <w:rPr>
          <w:sz w:val="22"/>
          <w:szCs w:val="22"/>
        </w:rPr>
        <w:t>Does this mean that El Nino becomes less important for the IPOC mode and Asian summer monsoon in warming climate?</w:t>
      </w:r>
    </w:p>
    <w:p w14:paraId="0F36AD00" w14:textId="77777777" w:rsidR="006C0B6B" w:rsidRPr="00DA77AB" w:rsidRDefault="006C0B6B" w:rsidP="006C0B6B">
      <w:pPr>
        <w:numPr>
          <w:ilvl w:val="0"/>
          <w:numId w:val="57"/>
        </w:numPr>
        <w:rPr>
          <w:sz w:val="22"/>
          <w:szCs w:val="22"/>
        </w:rPr>
      </w:pPr>
      <w:r w:rsidRPr="00DA77AB">
        <w:rPr>
          <w:sz w:val="22"/>
          <w:szCs w:val="22"/>
        </w:rPr>
        <w:t>If you were a forecaster for summer rainfall in the Yangtze River basin, do you rather use the Indian Ocean basin-mean SST detrended or relative to the tropical mean? Why?</w:t>
      </w:r>
    </w:p>
    <w:p w14:paraId="0A5926E8" w14:textId="77777777" w:rsidR="00995B80" w:rsidRPr="00DA77AB" w:rsidRDefault="00995B80" w:rsidP="00995B80">
      <w:pPr>
        <w:rPr>
          <w:sz w:val="22"/>
          <w:szCs w:val="22"/>
        </w:rPr>
      </w:pPr>
    </w:p>
    <w:p w14:paraId="19365558" w14:textId="77777777" w:rsidR="00995B80" w:rsidRPr="00DA77AB" w:rsidRDefault="00995B80" w:rsidP="00995B80">
      <w:pPr>
        <w:rPr>
          <w:sz w:val="22"/>
          <w:szCs w:val="22"/>
        </w:rPr>
      </w:pPr>
    </w:p>
    <w:p w14:paraId="5474DA3F" w14:textId="77777777" w:rsidR="00995B80" w:rsidRPr="00DA77AB" w:rsidRDefault="00995B80" w:rsidP="00995B80">
      <w:pPr>
        <w:rPr>
          <w:sz w:val="22"/>
          <w:szCs w:val="22"/>
        </w:rPr>
      </w:pPr>
    </w:p>
    <w:p w14:paraId="0214346D" w14:textId="77777777" w:rsidR="00995B80" w:rsidRPr="00DA77AB" w:rsidRDefault="00995B80">
      <w:pPr>
        <w:rPr>
          <w:sz w:val="22"/>
          <w:szCs w:val="22"/>
        </w:rPr>
      </w:pPr>
    </w:p>
    <w:sectPr w:rsidR="00995B80" w:rsidRPr="00DA77AB">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96A3F" w14:textId="77777777" w:rsidR="00D46B50" w:rsidRDefault="00D46B50" w:rsidP="001E21E2">
      <w:r>
        <w:separator/>
      </w:r>
    </w:p>
  </w:endnote>
  <w:endnote w:type="continuationSeparator" w:id="0">
    <w:p w14:paraId="1DDD4AA8" w14:textId="77777777" w:rsidR="00D46B50" w:rsidRDefault="00D46B50" w:rsidP="001E2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C627D" w14:textId="77777777" w:rsidR="00D46B50" w:rsidRDefault="00D46B50" w:rsidP="001E21E2">
      <w:r>
        <w:separator/>
      </w:r>
    </w:p>
  </w:footnote>
  <w:footnote w:type="continuationSeparator" w:id="0">
    <w:p w14:paraId="3EBCCECE" w14:textId="77777777" w:rsidR="00D46B50" w:rsidRDefault="00D46B50" w:rsidP="001E21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3CEC"/>
    <w:multiLevelType w:val="hybridMultilevel"/>
    <w:tmpl w:val="DC80D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8639E"/>
    <w:multiLevelType w:val="hybridMultilevel"/>
    <w:tmpl w:val="68308466"/>
    <w:lvl w:ilvl="0" w:tplc="A56CAA68">
      <w:start w:val="1"/>
      <w:numFmt w:val="lowerLetter"/>
      <w:lvlText w:val="%1)"/>
      <w:lvlJc w:val="left"/>
      <w:pPr>
        <w:ind w:left="720" w:hanging="360"/>
      </w:pPr>
      <w:rPr>
        <w:rFonts w:ascii="Times New Roman" w:eastAsia="宋体"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273A1"/>
    <w:multiLevelType w:val="hybridMultilevel"/>
    <w:tmpl w:val="750832A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E341C"/>
    <w:multiLevelType w:val="hybridMultilevel"/>
    <w:tmpl w:val="2CD070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464B7"/>
    <w:multiLevelType w:val="hybridMultilevel"/>
    <w:tmpl w:val="2682A6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93357"/>
    <w:multiLevelType w:val="multilevel"/>
    <w:tmpl w:val="AD2844C2"/>
    <w:lvl w:ilvl="0">
      <w:start w:val="1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D3719C"/>
    <w:multiLevelType w:val="hybridMultilevel"/>
    <w:tmpl w:val="6C8839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920F3"/>
    <w:multiLevelType w:val="hybridMultilevel"/>
    <w:tmpl w:val="83DACA62"/>
    <w:lvl w:ilvl="0" w:tplc="BB2AC554">
      <w:start w:val="1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AE35F2"/>
    <w:multiLevelType w:val="hybridMultilevel"/>
    <w:tmpl w:val="98F217A8"/>
    <w:lvl w:ilvl="0" w:tplc="58F05FD6">
      <w:start w:val="1"/>
      <w:numFmt w:val="lowerLetter"/>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B5AFA"/>
    <w:multiLevelType w:val="hybridMultilevel"/>
    <w:tmpl w:val="F8242826"/>
    <w:lvl w:ilvl="0" w:tplc="04D6DCFA">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1DB978E5"/>
    <w:multiLevelType w:val="hybridMultilevel"/>
    <w:tmpl w:val="E1CCCA6A"/>
    <w:lvl w:ilvl="0" w:tplc="2972521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1DFE5DBD"/>
    <w:multiLevelType w:val="hybridMultilevel"/>
    <w:tmpl w:val="A3E4E8BA"/>
    <w:lvl w:ilvl="0" w:tplc="1D68717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21C40A0C"/>
    <w:multiLevelType w:val="hybridMultilevel"/>
    <w:tmpl w:val="8280E7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FE1808"/>
    <w:multiLevelType w:val="multilevel"/>
    <w:tmpl w:val="3BD269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5D720B"/>
    <w:multiLevelType w:val="hybridMultilevel"/>
    <w:tmpl w:val="E1C4B9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145B58"/>
    <w:multiLevelType w:val="hybridMultilevel"/>
    <w:tmpl w:val="2984FC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1446A5"/>
    <w:multiLevelType w:val="hybridMultilevel"/>
    <w:tmpl w:val="288CE45A"/>
    <w:lvl w:ilvl="0" w:tplc="FFFFFFFF">
      <w:start w:val="1"/>
      <w:numFmt w:val="lowerLetter"/>
      <w:lvlText w:val="%1."/>
      <w:lvlJc w:val="left"/>
      <w:pPr>
        <w:ind w:left="720" w:hanging="360"/>
      </w:pPr>
      <w:rPr>
        <w:rFonts w:ascii="Times New Roman" w:eastAsia="宋体"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1747DB"/>
    <w:multiLevelType w:val="hybridMultilevel"/>
    <w:tmpl w:val="7EFAE23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3284E"/>
    <w:multiLevelType w:val="multilevel"/>
    <w:tmpl w:val="09242B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4B65FDD"/>
    <w:multiLevelType w:val="multilevel"/>
    <w:tmpl w:val="D1DC7396"/>
    <w:lvl w:ilvl="0">
      <w:start w:val="10"/>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6F75161"/>
    <w:multiLevelType w:val="hybridMultilevel"/>
    <w:tmpl w:val="A04AAE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C8427D"/>
    <w:multiLevelType w:val="multilevel"/>
    <w:tmpl w:val="F2F41AE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2A7400"/>
    <w:multiLevelType w:val="hybridMultilevel"/>
    <w:tmpl w:val="CB447A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811DB9"/>
    <w:multiLevelType w:val="hybridMultilevel"/>
    <w:tmpl w:val="EE7483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4F1592"/>
    <w:multiLevelType w:val="multilevel"/>
    <w:tmpl w:val="66B4A4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5C08FE"/>
    <w:multiLevelType w:val="hybridMultilevel"/>
    <w:tmpl w:val="E2C662BE"/>
    <w:lvl w:ilvl="0" w:tplc="F60820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664922"/>
    <w:multiLevelType w:val="hybridMultilevel"/>
    <w:tmpl w:val="AE5CAC24"/>
    <w:lvl w:ilvl="0" w:tplc="04090017">
      <w:start w:val="1"/>
      <w:numFmt w:val="lowerLetter"/>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484C40CC"/>
    <w:multiLevelType w:val="hybridMultilevel"/>
    <w:tmpl w:val="241EF4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813B59"/>
    <w:multiLevelType w:val="hybridMultilevel"/>
    <w:tmpl w:val="651E8F34"/>
    <w:lvl w:ilvl="0" w:tplc="3AD0C5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AE0225"/>
    <w:multiLevelType w:val="hybridMultilevel"/>
    <w:tmpl w:val="F230DE32"/>
    <w:lvl w:ilvl="0" w:tplc="FFFFFFFF">
      <w:start w:val="2"/>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30" w15:restartNumberingAfterBreak="0">
    <w:nsid w:val="504C2B1A"/>
    <w:multiLevelType w:val="hybridMultilevel"/>
    <w:tmpl w:val="614AC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0A2A2C"/>
    <w:multiLevelType w:val="hybridMultilevel"/>
    <w:tmpl w:val="288CE45A"/>
    <w:lvl w:ilvl="0" w:tplc="CD1C2C50">
      <w:start w:val="1"/>
      <w:numFmt w:val="lowerLetter"/>
      <w:lvlText w:val="%1."/>
      <w:lvlJc w:val="left"/>
      <w:pPr>
        <w:ind w:left="720" w:hanging="360"/>
      </w:pPr>
      <w:rPr>
        <w:rFonts w:ascii="Times New Roman" w:eastAsia="宋体"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634F50"/>
    <w:multiLevelType w:val="hybridMultilevel"/>
    <w:tmpl w:val="9E128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4E628B"/>
    <w:multiLevelType w:val="hybridMultilevel"/>
    <w:tmpl w:val="50E0260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F719D8"/>
    <w:multiLevelType w:val="hybridMultilevel"/>
    <w:tmpl w:val="763C3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D01260"/>
    <w:multiLevelType w:val="hybridMultilevel"/>
    <w:tmpl w:val="BA3894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26F1976"/>
    <w:multiLevelType w:val="hybridMultilevel"/>
    <w:tmpl w:val="E55691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DD4CCD"/>
    <w:multiLevelType w:val="hybridMultilevel"/>
    <w:tmpl w:val="4EAC81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EC7FF3"/>
    <w:multiLevelType w:val="hybridMultilevel"/>
    <w:tmpl w:val="B5B69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185ACB"/>
    <w:multiLevelType w:val="hybridMultilevel"/>
    <w:tmpl w:val="899836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926E05"/>
    <w:multiLevelType w:val="hybridMultilevel"/>
    <w:tmpl w:val="1A3A68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DD72A6"/>
    <w:multiLevelType w:val="multilevel"/>
    <w:tmpl w:val="1B9CB82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C096EEE"/>
    <w:multiLevelType w:val="hybridMultilevel"/>
    <w:tmpl w:val="F230DE32"/>
    <w:lvl w:ilvl="0" w:tplc="FFFFFFFF">
      <w:start w:val="2"/>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43" w15:restartNumberingAfterBreak="0">
    <w:nsid w:val="6CAB2315"/>
    <w:multiLevelType w:val="hybridMultilevel"/>
    <w:tmpl w:val="5D7614A6"/>
    <w:lvl w:ilvl="0" w:tplc="A30C6C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5F1921"/>
    <w:multiLevelType w:val="multilevel"/>
    <w:tmpl w:val="99524D36"/>
    <w:lvl w:ilvl="0">
      <w:start w:val="1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06D58BF"/>
    <w:multiLevelType w:val="hybridMultilevel"/>
    <w:tmpl w:val="DEE0D5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BF1D1D"/>
    <w:multiLevelType w:val="hybridMultilevel"/>
    <w:tmpl w:val="F230DE32"/>
    <w:lvl w:ilvl="0" w:tplc="C27CB8E0">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15:restartNumberingAfterBreak="0">
    <w:nsid w:val="70F529EC"/>
    <w:multiLevelType w:val="hybridMultilevel"/>
    <w:tmpl w:val="57E682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4D66D6"/>
    <w:multiLevelType w:val="hybridMultilevel"/>
    <w:tmpl w:val="8EDC2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2A6B99"/>
    <w:multiLevelType w:val="multilevel"/>
    <w:tmpl w:val="425E5D76"/>
    <w:lvl w:ilvl="0">
      <w:start w:val="2"/>
      <w:numFmt w:val="decimal"/>
      <w:lvlText w:val="%1."/>
      <w:lvlJc w:val="left"/>
      <w:pPr>
        <w:ind w:left="360" w:hanging="360"/>
      </w:pPr>
      <w:rPr>
        <w:rFonts w:hint="default"/>
      </w:rPr>
    </w:lvl>
    <w:lvl w:ilvl="1">
      <w:start w:val="2"/>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3EB4465"/>
    <w:multiLevelType w:val="hybridMultilevel"/>
    <w:tmpl w:val="614ACC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41935BE"/>
    <w:multiLevelType w:val="hybridMultilevel"/>
    <w:tmpl w:val="ED7A20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7A4EC8"/>
    <w:multiLevelType w:val="hybridMultilevel"/>
    <w:tmpl w:val="288CE45A"/>
    <w:lvl w:ilvl="0" w:tplc="FFFFFFFF">
      <w:start w:val="1"/>
      <w:numFmt w:val="lowerLetter"/>
      <w:lvlText w:val="%1."/>
      <w:lvlJc w:val="left"/>
      <w:pPr>
        <w:ind w:left="720" w:hanging="360"/>
      </w:pPr>
      <w:rPr>
        <w:rFonts w:ascii="Times New Roman" w:eastAsia="宋体"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7D32E61"/>
    <w:multiLevelType w:val="hybridMultilevel"/>
    <w:tmpl w:val="AC5A7388"/>
    <w:lvl w:ilvl="0" w:tplc="C7DE35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647294"/>
    <w:multiLevelType w:val="hybridMultilevel"/>
    <w:tmpl w:val="7DBC15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077F08"/>
    <w:multiLevelType w:val="hybridMultilevel"/>
    <w:tmpl w:val="F51E2534"/>
    <w:lvl w:ilvl="0" w:tplc="B6821C64">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FAC3FDD"/>
    <w:multiLevelType w:val="hybridMultilevel"/>
    <w:tmpl w:val="49722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4256587">
    <w:abstractNumId w:val="46"/>
  </w:num>
  <w:num w:numId="2" w16cid:durableId="40861150">
    <w:abstractNumId w:val="42"/>
  </w:num>
  <w:num w:numId="3" w16cid:durableId="2020620292">
    <w:abstractNumId w:val="29"/>
  </w:num>
  <w:num w:numId="4" w16cid:durableId="1765346924">
    <w:abstractNumId w:val="47"/>
  </w:num>
  <w:num w:numId="5" w16cid:durableId="405305698">
    <w:abstractNumId w:val="38"/>
  </w:num>
  <w:num w:numId="6" w16cid:durableId="2135712557">
    <w:abstractNumId w:val="31"/>
  </w:num>
  <w:num w:numId="7" w16cid:durableId="21133725">
    <w:abstractNumId w:val="16"/>
  </w:num>
  <w:num w:numId="8" w16cid:durableId="1499688888">
    <w:abstractNumId w:val="14"/>
  </w:num>
  <w:num w:numId="9" w16cid:durableId="380327279">
    <w:abstractNumId w:val="20"/>
  </w:num>
  <w:num w:numId="10" w16cid:durableId="1532646780">
    <w:abstractNumId w:val="30"/>
  </w:num>
  <w:num w:numId="11" w16cid:durableId="709495558">
    <w:abstractNumId w:val="36"/>
  </w:num>
  <w:num w:numId="12" w16cid:durableId="1433235759">
    <w:abstractNumId w:val="37"/>
  </w:num>
  <w:num w:numId="13" w16cid:durableId="730933251">
    <w:abstractNumId w:val="50"/>
  </w:num>
  <w:num w:numId="14" w16cid:durableId="841705983">
    <w:abstractNumId w:val="26"/>
  </w:num>
  <w:num w:numId="15" w16cid:durableId="1034958939">
    <w:abstractNumId w:val="23"/>
  </w:num>
  <w:num w:numId="16" w16cid:durableId="455221436">
    <w:abstractNumId w:val="28"/>
  </w:num>
  <w:num w:numId="17" w16cid:durableId="521893118">
    <w:abstractNumId w:val="52"/>
  </w:num>
  <w:num w:numId="18" w16cid:durableId="1806924845">
    <w:abstractNumId w:val="25"/>
  </w:num>
  <w:num w:numId="19" w16cid:durableId="1690595737">
    <w:abstractNumId w:val="43"/>
  </w:num>
  <w:num w:numId="20" w16cid:durableId="1394041133">
    <w:abstractNumId w:val="7"/>
  </w:num>
  <w:num w:numId="21" w16cid:durableId="945161390">
    <w:abstractNumId w:val="8"/>
  </w:num>
  <w:num w:numId="22" w16cid:durableId="1170877603">
    <w:abstractNumId w:val="10"/>
  </w:num>
  <w:num w:numId="23" w16cid:durableId="1101683699">
    <w:abstractNumId w:val="39"/>
  </w:num>
  <w:num w:numId="24" w16cid:durableId="301426774">
    <w:abstractNumId w:val="51"/>
  </w:num>
  <w:num w:numId="25" w16cid:durableId="1013874422">
    <w:abstractNumId w:val="9"/>
  </w:num>
  <w:num w:numId="26" w16cid:durableId="1871264867">
    <w:abstractNumId w:val="0"/>
  </w:num>
  <w:num w:numId="27" w16cid:durableId="1782454563">
    <w:abstractNumId w:val="11"/>
  </w:num>
  <w:num w:numId="28" w16cid:durableId="1267733515">
    <w:abstractNumId w:val="12"/>
  </w:num>
  <w:num w:numId="29" w16cid:durableId="946817970">
    <w:abstractNumId w:val="32"/>
  </w:num>
  <w:num w:numId="30" w16cid:durableId="487284441">
    <w:abstractNumId w:val="55"/>
  </w:num>
  <w:num w:numId="31" w16cid:durableId="1504858723">
    <w:abstractNumId w:val="56"/>
  </w:num>
  <w:num w:numId="32" w16cid:durableId="1605845159">
    <w:abstractNumId w:val="22"/>
  </w:num>
  <w:num w:numId="33" w16cid:durableId="1782341747">
    <w:abstractNumId w:val="49"/>
  </w:num>
  <w:num w:numId="34" w16cid:durableId="774135396">
    <w:abstractNumId w:val="45"/>
  </w:num>
  <w:num w:numId="35" w16cid:durableId="51924915">
    <w:abstractNumId w:val="13"/>
  </w:num>
  <w:num w:numId="36" w16cid:durableId="811826636">
    <w:abstractNumId w:val="18"/>
  </w:num>
  <w:num w:numId="37" w16cid:durableId="2031757896">
    <w:abstractNumId w:val="24"/>
  </w:num>
  <w:num w:numId="38" w16cid:durableId="668289663">
    <w:abstractNumId w:val="40"/>
  </w:num>
  <w:num w:numId="39" w16cid:durableId="753165066">
    <w:abstractNumId w:val="53"/>
  </w:num>
  <w:num w:numId="40" w16cid:durableId="1970166244">
    <w:abstractNumId w:val="21"/>
  </w:num>
  <w:num w:numId="41" w16cid:durableId="1605456161">
    <w:abstractNumId w:val="15"/>
  </w:num>
  <w:num w:numId="42" w16cid:durableId="781732933">
    <w:abstractNumId w:val="17"/>
  </w:num>
  <w:num w:numId="43" w16cid:durableId="1566531337">
    <w:abstractNumId w:val="2"/>
  </w:num>
  <w:num w:numId="44" w16cid:durableId="2089692922">
    <w:abstractNumId w:val="34"/>
  </w:num>
  <w:num w:numId="45" w16cid:durableId="1282959691">
    <w:abstractNumId w:val="35"/>
  </w:num>
  <w:num w:numId="46" w16cid:durableId="1262645307">
    <w:abstractNumId w:val="4"/>
  </w:num>
  <w:num w:numId="47" w16cid:durableId="555628547">
    <w:abstractNumId w:val="6"/>
  </w:num>
  <w:num w:numId="48" w16cid:durableId="139688159">
    <w:abstractNumId w:val="48"/>
  </w:num>
  <w:num w:numId="49" w16cid:durableId="1404521393">
    <w:abstractNumId w:val="27"/>
  </w:num>
  <w:num w:numId="50" w16cid:durableId="1458647864">
    <w:abstractNumId w:val="1"/>
  </w:num>
  <w:num w:numId="51" w16cid:durableId="1620993909">
    <w:abstractNumId w:val="33"/>
  </w:num>
  <w:num w:numId="52" w16cid:durableId="904727043">
    <w:abstractNumId w:val="41"/>
  </w:num>
  <w:num w:numId="53" w16cid:durableId="1828860245">
    <w:abstractNumId w:val="19"/>
  </w:num>
  <w:num w:numId="54" w16cid:durableId="622007476">
    <w:abstractNumId w:val="5"/>
  </w:num>
  <w:num w:numId="55" w16cid:durableId="1243830830">
    <w:abstractNumId w:val="44"/>
  </w:num>
  <w:num w:numId="56" w16cid:durableId="580069649">
    <w:abstractNumId w:val="54"/>
  </w:num>
  <w:num w:numId="57" w16cid:durableId="10492332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B80"/>
    <w:rsid w:val="00025986"/>
    <w:rsid w:val="000609EB"/>
    <w:rsid w:val="000A2202"/>
    <w:rsid w:val="000C29E0"/>
    <w:rsid w:val="000C6DA2"/>
    <w:rsid w:val="000F18F7"/>
    <w:rsid w:val="001101F1"/>
    <w:rsid w:val="00134EE1"/>
    <w:rsid w:val="00150A18"/>
    <w:rsid w:val="0017264C"/>
    <w:rsid w:val="00174319"/>
    <w:rsid w:val="001A6635"/>
    <w:rsid w:val="001E21E2"/>
    <w:rsid w:val="002025CB"/>
    <w:rsid w:val="0022247B"/>
    <w:rsid w:val="00223B80"/>
    <w:rsid w:val="002249DA"/>
    <w:rsid w:val="00275A02"/>
    <w:rsid w:val="002B3750"/>
    <w:rsid w:val="002F08C1"/>
    <w:rsid w:val="003234A8"/>
    <w:rsid w:val="00360661"/>
    <w:rsid w:val="003A6D25"/>
    <w:rsid w:val="00481CF3"/>
    <w:rsid w:val="00484B63"/>
    <w:rsid w:val="00523A23"/>
    <w:rsid w:val="00546B0E"/>
    <w:rsid w:val="00616D8E"/>
    <w:rsid w:val="00650AA1"/>
    <w:rsid w:val="006C0B6B"/>
    <w:rsid w:val="006C598A"/>
    <w:rsid w:val="006D404B"/>
    <w:rsid w:val="0077200C"/>
    <w:rsid w:val="00776C92"/>
    <w:rsid w:val="00777F19"/>
    <w:rsid w:val="00806DB4"/>
    <w:rsid w:val="00817437"/>
    <w:rsid w:val="00822914"/>
    <w:rsid w:val="008324E0"/>
    <w:rsid w:val="0090705E"/>
    <w:rsid w:val="00912059"/>
    <w:rsid w:val="009361C9"/>
    <w:rsid w:val="00961630"/>
    <w:rsid w:val="00995B80"/>
    <w:rsid w:val="00A22CAB"/>
    <w:rsid w:val="00A3741C"/>
    <w:rsid w:val="00AB78A7"/>
    <w:rsid w:val="00AF550D"/>
    <w:rsid w:val="00C32BB0"/>
    <w:rsid w:val="00C448F8"/>
    <w:rsid w:val="00C625C2"/>
    <w:rsid w:val="00D3619C"/>
    <w:rsid w:val="00D45CBA"/>
    <w:rsid w:val="00D46B50"/>
    <w:rsid w:val="00D9164E"/>
    <w:rsid w:val="00DA77AB"/>
    <w:rsid w:val="00E034B9"/>
    <w:rsid w:val="00E337AF"/>
    <w:rsid w:val="00E372A1"/>
    <w:rsid w:val="00ED64EB"/>
    <w:rsid w:val="00F40787"/>
    <w:rsid w:val="00F45C7B"/>
    <w:rsid w:val="00FE19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2319E"/>
  <w15:chartTrackingRefBased/>
  <w15:docId w15:val="{453E6961-4AE8-4DF7-B3B5-62141453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50D"/>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B80"/>
    <w:pPr>
      <w:widowControl/>
      <w:spacing w:after="120"/>
      <w:jc w:val="left"/>
    </w:pPr>
    <w:rPr>
      <w:rFonts w:eastAsia="宋体"/>
      <w:kern w:val="0"/>
    </w:rPr>
  </w:style>
  <w:style w:type="character" w:customStyle="1" w:styleId="BodyTextChar">
    <w:name w:val="Body Text Char"/>
    <w:basedOn w:val="DefaultParagraphFont"/>
    <w:link w:val="BodyText"/>
    <w:rsid w:val="00995B80"/>
    <w:rPr>
      <w:rFonts w:eastAsia="宋体"/>
      <w:kern w:val="0"/>
    </w:rPr>
  </w:style>
  <w:style w:type="paragraph" w:styleId="ListParagraph">
    <w:name w:val="List Paragraph"/>
    <w:basedOn w:val="Normal"/>
    <w:uiPriority w:val="34"/>
    <w:qFormat/>
    <w:rsid w:val="00995B80"/>
    <w:pPr>
      <w:widowControl/>
      <w:ind w:left="720"/>
      <w:jc w:val="left"/>
    </w:pPr>
    <w:rPr>
      <w:rFonts w:eastAsia="宋体"/>
      <w:kern w:val="0"/>
    </w:rPr>
  </w:style>
  <w:style w:type="character" w:styleId="Hyperlink">
    <w:name w:val="Hyperlink"/>
    <w:basedOn w:val="DefaultParagraphFont"/>
    <w:uiPriority w:val="99"/>
    <w:unhideWhenUsed/>
    <w:rsid w:val="00995B80"/>
    <w:rPr>
      <w:color w:val="0563C1" w:themeColor="hyperlink"/>
      <w:u w:val="single"/>
    </w:rPr>
  </w:style>
  <w:style w:type="paragraph" w:styleId="NormalWeb">
    <w:name w:val="Normal (Web)"/>
    <w:basedOn w:val="Normal"/>
    <w:uiPriority w:val="99"/>
    <w:semiHidden/>
    <w:unhideWhenUsed/>
    <w:rsid w:val="0090705E"/>
    <w:pPr>
      <w:widowControl/>
      <w:spacing w:before="100" w:beforeAutospacing="1" w:after="100" w:afterAutospacing="1"/>
      <w:jc w:val="left"/>
    </w:pPr>
    <w:rPr>
      <w:kern w:val="0"/>
    </w:rPr>
  </w:style>
  <w:style w:type="character" w:customStyle="1" w:styleId="geo-dms">
    <w:name w:val="geo-dms"/>
    <w:basedOn w:val="DefaultParagraphFont"/>
    <w:rsid w:val="0090705E"/>
  </w:style>
  <w:style w:type="character" w:customStyle="1" w:styleId="latitude">
    <w:name w:val="latitude"/>
    <w:basedOn w:val="DefaultParagraphFont"/>
    <w:rsid w:val="0090705E"/>
  </w:style>
  <w:style w:type="character" w:customStyle="1" w:styleId="longitude">
    <w:name w:val="longitude"/>
    <w:basedOn w:val="DefaultParagraphFont"/>
    <w:rsid w:val="0090705E"/>
  </w:style>
  <w:style w:type="table" w:styleId="TableGrid">
    <w:name w:val="Table Grid"/>
    <w:basedOn w:val="TableNormal"/>
    <w:uiPriority w:val="39"/>
    <w:rsid w:val="00C32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21E2"/>
    <w:pPr>
      <w:tabs>
        <w:tab w:val="center" w:pos="4320"/>
        <w:tab w:val="right" w:pos="8640"/>
      </w:tabs>
    </w:pPr>
  </w:style>
  <w:style w:type="character" w:customStyle="1" w:styleId="HeaderChar">
    <w:name w:val="Header Char"/>
    <w:basedOn w:val="DefaultParagraphFont"/>
    <w:link w:val="Header"/>
    <w:uiPriority w:val="99"/>
    <w:rsid w:val="001E21E2"/>
  </w:style>
  <w:style w:type="paragraph" w:styleId="Footer">
    <w:name w:val="footer"/>
    <w:basedOn w:val="Normal"/>
    <w:link w:val="FooterChar"/>
    <w:uiPriority w:val="99"/>
    <w:unhideWhenUsed/>
    <w:rsid w:val="001E21E2"/>
    <w:pPr>
      <w:tabs>
        <w:tab w:val="center" w:pos="4320"/>
        <w:tab w:val="right" w:pos="8640"/>
      </w:tabs>
    </w:pPr>
  </w:style>
  <w:style w:type="character" w:customStyle="1" w:styleId="FooterChar">
    <w:name w:val="Footer Char"/>
    <w:basedOn w:val="DefaultParagraphFont"/>
    <w:link w:val="Footer"/>
    <w:uiPriority w:val="99"/>
    <w:rsid w:val="001E2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www.cpc.ncep.noaa.gov/products/CDB/CDB_Archive_html/bulletin_112020/Tropics/figt15.shtml" TargetMode="External"/><Relationship Id="rId26" Type="http://schemas.openxmlformats.org/officeDocument/2006/relationships/image" Target="media/image8.gif"/><Relationship Id="rId39" Type="http://schemas.openxmlformats.org/officeDocument/2006/relationships/hyperlink" Target="https://psl.noaa.gov/gcos_wgsp/Timeseries/" TargetMode="External"/><Relationship Id="rId21" Type="http://schemas.openxmlformats.org/officeDocument/2006/relationships/hyperlink" Target="https://www.cpc.ncep.noaa.gov/products/CDB/CDB_Archive_html/bulletin_042022/Tropics/figt26.shtml" TargetMode="Externa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hyperlink" Target="https://www.sciencedirect.com/book/9780323954907/coupled-atmosphere-ocean-dynamics" TargetMode="External"/><Relationship Id="rId2" Type="http://schemas.openxmlformats.org/officeDocument/2006/relationships/styles" Target="styles.xml"/><Relationship Id="rId16" Type="http://schemas.openxmlformats.org/officeDocument/2006/relationships/hyperlink" Target="http://www.cpc.ncep.noaa.gov/products/analysis_monitoring/lanina/enso_evolution-status-fcsts-web.ppt" TargetMode="External"/><Relationship Id="rId20" Type="http://schemas.openxmlformats.org/officeDocument/2006/relationships/hyperlink" Target="https://www.cpc.ncep.noaa.gov/products/CDB/CDB_Archive_html/bulletin_042022/Tropics/figt16.shtml" TargetMode="External"/><Relationship Id="rId29" Type="http://schemas.openxmlformats.org/officeDocument/2006/relationships/image" Target="media/image11.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cpc.ncep.noaa.gov/products/precip/CWlink/MJO/enso.shtml" TargetMode="External"/><Relationship Id="rId32" Type="http://schemas.openxmlformats.org/officeDocument/2006/relationships/image" Target="media/image14.wmf"/><Relationship Id="rId37" Type="http://schemas.openxmlformats.org/officeDocument/2006/relationships/image" Target="media/image18.png"/><Relationship Id="rId40"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hyperlink" Target="http://www.cpc.ncep.noaa.gov/products/precip/CWlink/MJO/enso.shtml" TargetMode="External"/><Relationship Id="rId23" Type="http://schemas.openxmlformats.org/officeDocument/2006/relationships/hyperlink" Target="https://www.cpc.ncep.noaa.gov/products/CDB/CDB_Archive_html/bulletin_042022/Tropics/figa1.3.shtml" TargetMode="External"/><Relationship Id="rId28" Type="http://schemas.openxmlformats.org/officeDocument/2006/relationships/image" Target="media/image10.wmf"/><Relationship Id="rId36" Type="http://schemas.openxmlformats.org/officeDocument/2006/relationships/image" Target="media/image17.png"/><Relationship Id="rId10" Type="http://schemas.openxmlformats.org/officeDocument/2006/relationships/image" Target="media/image3.emf"/><Relationship Id="rId19" Type="http://schemas.openxmlformats.org/officeDocument/2006/relationships/image" Target="media/image6.gif"/><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yperlink" Target="https://www.cpc.ncep.noaa.gov/products/CDB/CDB_Archive_html/bulletin_042022/Tropics/figt17.shtml" TargetMode="External"/><Relationship Id="rId27" Type="http://schemas.openxmlformats.org/officeDocument/2006/relationships/image" Target="media/image9.wmf"/><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hyperlink" Target="http://www.cpc.ncep.noaa.gov/products/CDB/CDB_Archive_pdf/PDF/CDB.oct2015_color.pdf" TargetMode="External"/><Relationship Id="rId25" Type="http://schemas.openxmlformats.org/officeDocument/2006/relationships/image" Target="media/image7.png"/><Relationship Id="rId33" Type="http://schemas.openxmlformats.org/officeDocument/2006/relationships/hyperlink" Target="https://en.climate-data.org/" TargetMode="External"/><Relationship Id="rId38"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2370</TotalTime>
  <Pages>26</Pages>
  <Words>6857</Words>
  <Characters>39090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Shang-Ping Xie</dc:creator>
  <cp:keywords/>
  <dc:description/>
  <cp:lastModifiedBy>Shang-Ping Xie</cp:lastModifiedBy>
  <cp:revision>40</cp:revision>
  <dcterms:created xsi:type="dcterms:W3CDTF">2023-06-21T03:29:00Z</dcterms:created>
  <dcterms:modified xsi:type="dcterms:W3CDTF">2023-07-25T00:10:00Z</dcterms:modified>
</cp:coreProperties>
</file>