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695B" w14:textId="77777777" w:rsidR="00517C75" w:rsidRDefault="00D616F4" w:rsidP="007A7C3E">
      <w:pPr>
        <w:pStyle w:val="Title"/>
        <w:spacing w:line="240" w:lineRule="auto"/>
        <w:rPr>
          <w:sz w:val="22"/>
          <w:szCs w:val="22"/>
        </w:rPr>
      </w:pPr>
      <w:r w:rsidRPr="0068495A">
        <w:rPr>
          <w:sz w:val="22"/>
          <w:szCs w:val="22"/>
        </w:rPr>
        <w:t>SIO</w:t>
      </w:r>
      <w:r w:rsidR="00517C75" w:rsidRPr="0068495A">
        <w:rPr>
          <w:sz w:val="22"/>
          <w:szCs w:val="22"/>
        </w:rPr>
        <w:t xml:space="preserve"> </w:t>
      </w:r>
      <w:r w:rsidR="00CF0275" w:rsidRPr="0068495A">
        <w:rPr>
          <w:sz w:val="22"/>
          <w:szCs w:val="22"/>
        </w:rPr>
        <w:t>2</w:t>
      </w:r>
      <w:r w:rsidR="00BB0B8C">
        <w:rPr>
          <w:sz w:val="22"/>
          <w:szCs w:val="22"/>
        </w:rPr>
        <w:t>35</w:t>
      </w:r>
      <w:r w:rsidR="00517C75" w:rsidRPr="0068495A">
        <w:rPr>
          <w:sz w:val="22"/>
          <w:szCs w:val="22"/>
        </w:rPr>
        <w:t xml:space="preserve"> – </w:t>
      </w:r>
      <w:r w:rsidR="00BB0B8C">
        <w:rPr>
          <w:sz w:val="22"/>
          <w:szCs w:val="22"/>
        </w:rPr>
        <w:t>Ocean-Atmosphere Interaction and Climate</w:t>
      </w:r>
      <w:r w:rsidR="00517C75" w:rsidRPr="0068495A">
        <w:rPr>
          <w:sz w:val="22"/>
          <w:szCs w:val="22"/>
        </w:rPr>
        <w:t xml:space="preserve"> </w:t>
      </w:r>
    </w:p>
    <w:p w14:paraId="2443B502" w14:textId="77777777" w:rsidR="009A21DD" w:rsidRDefault="009A21DD" w:rsidP="007567C2">
      <w:pPr>
        <w:pStyle w:val="Heading1"/>
        <w:jc w:val="right"/>
        <w:rPr>
          <w:sz w:val="22"/>
          <w:szCs w:val="22"/>
        </w:rPr>
      </w:pPr>
    </w:p>
    <w:p w14:paraId="5483C53F" w14:textId="77777777" w:rsidR="00517C75" w:rsidRPr="0068495A" w:rsidRDefault="00517C75" w:rsidP="007567C2">
      <w:pPr>
        <w:pStyle w:val="Heading1"/>
        <w:jc w:val="right"/>
        <w:rPr>
          <w:sz w:val="22"/>
          <w:szCs w:val="22"/>
        </w:rPr>
      </w:pPr>
      <w:r w:rsidRPr="0068495A">
        <w:rPr>
          <w:sz w:val="22"/>
          <w:szCs w:val="22"/>
        </w:rPr>
        <w:t>Spring 20</w:t>
      </w:r>
      <w:r w:rsidR="003C77FB">
        <w:rPr>
          <w:sz w:val="22"/>
          <w:szCs w:val="22"/>
        </w:rPr>
        <w:t>2</w:t>
      </w:r>
      <w:r w:rsidR="00652007">
        <w:rPr>
          <w:sz w:val="22"/>
          <w:szCs w:val="22"/>
        </w:rPr>
        <w:t>3</w:t>
      </w:r>
      <w:r w:rsidR="00786A78">
        <w:rPr>
          <w:sz w:val="22"/>
          <w:szCs w:val="22"/>
        </w:rPr>
        <w:t xml:space="preserve"> </w:t>
      </w:r>
      <w:r w:rsidR="00786A78" w:rsidRPr="00786A78">
        <w:rPr>
          <w:b w:val="0"/>
          <w:bCs w:val="0"/>
          <w:sz w:val="22"/>
          <w:szCs w:val="22"/>
        </w:rPr>
        <w:t>(</w:t>
      </w:r>
      <w:r w:rsidR="00786A78">
        <w:rPr>
          <w:b w:val="0"/>
          <w:bCs w:val="0"/>
          <w:sz w:val="22"/>
          <w:szCs w:val="22"/>
        </w:rPr>
        <w:t xml:space="preserve">2 lectures/week </w:t>
      </w:r>
      <w:r w:rsidR="00786A78">
        <w:rPr>
          <w:rFonts w:ascii="Calibri" w:hAnsi="Calibri" w:cs="Calibri"/>
          <w:b w:val="0"/>
          <w:bCs w:val="0"/>
          <w:sz w:val="22"/>
          <w:szCs w:val="22"/>
        </w:rPr>
        <w:t>x</w:t>
      </w:r>
      <w:r w:rsidR="00786A78">
        <w:rPr>
          <w:b w:val="0"/>
          <w:bCs w:val="0"/>
          <w:sz w:val="22"/>
          <w:szCs w:val="22"/>
        </w:rPr>
        <w:t xml:space="preserve"> </w:t>
      </w:r>
      <w:r w:rsidR="00786A78" w:rsidRPr="00786A78">
        <w:rPr>
          <w:b w:val="0"/>
          <w:bCs w:val="0"/>
          <w:sz w:val="22"/>
          <w:szCs w:val="22"/>
        </w:rPr>
        <w:t>10 weeks</w:t>
      </w:r>
      <w:r w:rsidR="00786A78">
        <w:rPr>
          <w:b w:val="0"/>
          <w:bCs w:val="0"/>
          <w:sz w:val="22"/>
          <w:szCs w:val="22"/>
        </w:rPr>
        <w:t>, April 3-June 9</w:t>
      </w:r>
      <w:r w:rsidR="00786A78" w:rsidRPr="00786A78">
        <w:rPr>
          <w:b w:val="0"/>
          <w:bCs w:val="0"/>
          <w:sz w:val="22"/>
          <w:szCs w:val="22"/>
        </w:rPr>
        <w:t>)</w:t>
      </w:r>
      <w:r w:rsidRPr="0068495A">
        <w:rPr>
          <w:sz w:val="22"/>
          <w:szCs w:val="22"/>
        </w:rPr>
        <w:t xml:space="preserve"> </w:t>
      </w:r>
    </w:p>
    <w:p w14:paraId="5E32F294" w14:textId="77777777" w:rsidR="00786A78" w:rsidRDefault="00786A78" w:rsidP="00EF296A">
      <w:pPr>
        <w:rPr>
          <w:b/>
          <w:bCs/>
          <w:sz w:val="22"/>
          <w:szCs w:val="22"/>
        </w:rPr>
      </w:pPr>
    </w:p>
    <w:p w14:paraId="6390F8CC" w14:textId="77777777" w:rsidR="007F1777" w:rsidRPr="00EF296A" w:rsidRDefault="003C77FB" w:rsidP="00EF296A">
      <w:pPr>
        <w:rPr>
          <w:rFonts w:eastAsia="Times New Roman"/>
        </w:rPr>
      </w:pPr>
      <w:r>
        <w:rPr>
          <w:b/>
          <w:bCs/>
          <w:sz w:val="22"/>
          <w:szCs w:val="22"/>
        </w:rPr>
        <w:t>Place</w:t>
      </w:r>
      <w:r w:rsidR="00517C75" w:rsidRPr="0068495A">
        <w:rPr>
          <w:sz w:val="22"/>
          <w:szCs w:val="22"/>
        </w:rPr>
        <w:t>:</w:t>
      </w:r>
      <w:r w:rsidR="00E07AA4">
        <w:rPr>
          <w:sz w:val="22"/>
          <w:szCs w:val="22"/>
        </w:rPr>
        <w:t xml:space="preserve"> Speiss 330</w:t>
      </w:r>
      <w:r w:rsidR="00513F10">
        <w:rPr>
          <w:sz w:val="22"/>
          <w:szCs w:val="22"/>
        </w:rPr>
        <w:t xml:space="preserve"> in person</w:t>
      </w:r>
      <w:r w:rsidR="00B35CF5">
        <w:rPr>
          <w:sz w:val="22"/>
          <w:szCs w:val="22"/>
        </w:rPr>
        <w:t xml:space="preserve"> (lectures recorded and available in podcast)</w:t>
      </w:r>
    </w:p>
    <w:p w14:paraId="4BA58C91" w14:textId="77777777" w:rsidR="00517C75" w:rsidRPr="0068495A" w:rsidRDefault="00517C75" w:rsidP="00350FEF">
      <w:pPr>
        <w:tabs>
          <w:tab w:val="left" w:pos="2430"/>
        </w:tabs>
        <w:jc w:val="both"/>
        <w:rPr>
          <w:sz w:val="22"/>
          <w:szCs w:val="22"/>
        </w:rPr>
      </w:pPr>
      <w:r w:rsidRPr="0068495A">
        <w:rPr>
          <w:b/>
          <w:bCs/>
          <w:sz w:val="22"/>
          <w:szCs w:val="22"/>
        </w:rPr>
        <w:t>Meeting Time</w:t>
      </w:r>
      <w:r w:rsidRPr="0068495A">
        <w:rPr>
          <w:sz w:val="22"/>
          <w:szCs w:val="22"/>
        </w:rPr>
        <w:t xml:space="preserve">: </w:t>
      </w:r>
      <w:r w:rsidR="00C413C9">
        <w:rPr>
          <w:sz w:val="22"/>
          <w:szCs w:val="22"/>
        </w:rPr>
        <w:t>12:00</w:t>
      </w:r>
      <w:r w:rsidR="00CF0275" w:rsidRPr="0068495A">
        <w:rPr>
          <w:sz w:val="22"/>
          <w:szCs w:val="22"/>
        </w:rPr>
        <w:t xml:space="preserve"> - 1</w:t>
      </w:r>
      <w:r w:rsidR="00C413C9">
        <w:rPr>
          <w:sz w:val="22"/>
          <w:szCs w:val="22"/>
        </w:rPr>
        <w:t>3</w:t>
      </w:r>
      <w:r w:rsidR="00CF0275" w:rsidRPr="0068495A">
        <w:rPr>
          <w:sz w:val="22"/>
          <w:szCs w:val="22"/>
        </w:rPr>
        <w:t>:</w:t>
      </w:r>
      <w:r w:rsidR="00C413C9">
        <w:rPr>
          <w:sz w:val="22"/>
          <w:szCs w:val="22"/>
        </w:rPr>
        <w:t>2</w:t>
      </w:r>
      <w:r w:rsidR="00CF0275" w:rsidRPr="0068495A">
        <w:rPr>
          <w:sz w:val="22"/>
          <w:szCs w:val="22"/>
        </w:rPr>
        <w:t>0</w:t>
      </w:r>
      <w:r w:rsidRPr="0068495A">
        <w:rPr>
          <w:sz w:val="22"/>
          <w:szCs w:val="22"/>
        </w:rPr>
        <w:t xml:space="preserve">, </w:t>
      </w:r>
      <w:r w:rsidR="00BB0B8C">
        <w:rPr>
          <w:sz w:val="22"/>
          <w:szCs w:val="22"/>
        </w:rPr>
        <w:t>Mondays</w:t>
      </w:r>
      <w:r w:rsidRPr="0068495A">
        <w:rPr>
          <w:sz w:val="22"/>
          <w:szCs w:val="22"/>
        </w:rPr>
        <w:t xml:space="preserve"> and </w:t>
      </w:r>
      <w:r w:rsidR="00BB0B8C">
        <w:rPr>
          <w:sz w:val="22"/>
          <w:szCs w:val="22"/>
        </w:rPr>
        <w:t>Wednesdays</w:t>
      </w:r>
    </w:p>
    <w:p w14:paraId="290E6414" w14:textId="77777777" w:rsidR="00517C75" w:rsidRPr="0068495A" w:rsidRDefault="00517C75" w:rsidP="007567C2">
      <w:pPr>
        <w:jc w:val="both"/>
        <w:rPr>
          <w:sz w:val="22"/>
          <w:szCs w:val="22"/>
        </w:rPr>
      </w:pPr>
      <w:r w:rsidRPr="0068495A">
        <w:rPr>
          <w:b/>
          <w:bCs/>
          <w:sz w:val="22"/>
          <w:szCs w:val="22"/>
        </w:rPr>
        <w:t>Instructor</w:t>
      </w:r>
      <w:r w:rsidRPr="0068495A">
        <w:rPr>
          <w:sz w:val="22"/>
          <w:szCs w:val="22"/>
        </w:rPr>
        <w:t xml:space="preserve">: Shang-Ping Xie, </w:t>
      </w:r>
      <w:r w:rsidR="00BB0B8C">
        <w:rPr>
          <w:sz w:val="22"/>
          <w:szCs w:val="22"/>
        </w:rPr>
        <w:t>MESOM 323</w:t>
      </w:r>
      <w:r w:rsidRPr="0068495A">
        <w:rPr>
          <w:sz w:val="22"/>
          <w:szCs w:val="22"/>
        </w:rPr>
        <w:t xml:space="preserve">; Tel: </w:t>
      </w:r>
      <w:r w:rsidR="007265D2" w:rsidRPr="0068495A">
        <w:rPr>
          <w:sz w:val="22"/>
          <w:szCs w:val="22"/>
        </w:rPr>
        <w:t>822-0053</w:t>
      </w:r>
      <w:r w:rsidRPr="0068495A">
        <w:rPr>
          <w:sz w:val="22"/>
          <w:szCs w:val="22"/>
        </w:rPr>
        <w:t xml:space="preserve">; </w:t>
      </w:r>
      <w:r w:rsidR="007265D2" w:rsidRPr="0068495A">
        <w:rPr>
          <w:sz w:val="22"/>
          <w:szCs w:val="22"/>
        </w:rPr>
        <w:t>s</w:t>
      </w:r>
      <w:r w:rsidR="007265D2" w:rsidRPr="0068495A">
        <w:rPr>
          <w:color w:val="000000"/>
          <w:sz w:val="22"/>
          <w:szCs w:val="22"/>
        </w:rPr>
        <w:t>xie@ucsd.edu</w:t>
      </w:r>
    </w:p>
    <w:p w14:paraId="28221F18" w14:textId="77777777" w:rsidR="00376CE3" w:rsidRDefault="00376CE3" w:rsidP="00376CE3">
      <w:pPr>
        <w:jc w:val="both"/>
        <w:rPr>
          <w:sz w:val="22"/>
          <w:szCs w:val="22"/>
        </w:rPr>
      </w:pPr>
      <w:r w:rsidRPr="0068495A">
        <w:rPr>
          <w:sz w:val="22"/>
          <w:szCs w:val="22"/>
        </w:rPr>
        <w:t>Prerequisites:</w:t>
      </w:r>
      <w:r w:rsidR="0068495A" w:rsidRPr="0068495A">
        <w:rPr>
          <w:sz w:val="22"/>
          <w:szCs w:val="22"/>
        </w:rPr>
        <w:t xml:space="preserve"> </w:t>
      </w:r>
      <w:r w:rsidR="007C2CC4">
        <w:rPr>
          <w:sz w:val="22"/>
          <w:szCs w:val="22"/>
        </w:rPr>
        <w:t>O</w:t>
      </w:r>
      <w:r w:rsidR="00271C66">
        <w:rPr>
          <w:sz w:val="22"/>
          <w:szCs w:val="22"/>
        </w:rPr>
        <w:t>ne</w:t>
      </w:r>
      <w:r w:rsidR="0068495A" w:rsidRPr="0068495A">
        <w:rPr>
          <w:sz w:val="22"/>
          <w:szCs w:val="22"/>
        </w:rPr>
        <w:t xml:space="preserve"> of SIO</w:t>
      </w:r>
      <w:r w:rsidR="00271C66">
        <w:rPr>
          <w:sz w:val="22"/>
          <w:szCs w:val="22"/>
        </w:rPr>
        <w:t>C</w:t>
      </w:r>
      <w:r w:rsidR="0068495A" w:rsidRPr="0068495A">
        <w:rPr>
          <w:sz w:val="22"/>
          <w:szCs w:val="22"/>
        </w:rPr>
        <w:t xml:space="preserve"> 217</w:t>
      </w:r>
      <w:r w:rsidR="00271C66">
        <w:rPr>
          <w:sz w:val="22"/>
          <w:szCs w:val="22"/>
        </w:rPr>
        <w:t xml:space="preserve">; SIOC </w:t>
      </w:r>
      <w:r w:rsidR="00446DA1" w:rsidRPr="00446DA1">
        <w:rPr>
          <w:sz w:val="22"/>
          <w:szCs w:val="22"/>
        </w:rPr>
        <w:t>210</w:t>
      </w:r>
      <w:r w:rsidR="00446DA1">
        <w:rPr>
          <w:sz w:val="22"/>
          <w:szCs w:val="22"/>
        </w:rPr>
        <w:t xml:space="preserve">, </w:t>
      </w:r>
      <w:r w:rsidR="0068495A" w:rsidRPr="0068495A">
        <w:rPr>
          <w:sz w:val="22"/>
          <w:szCs w:val="22"/>
        </w:rPr>
        <w:t>212</w:t>
      </w:r>
      <w:r w:rsidR="00F85C5F">
        <w:rPr>
          <w:sz w:val="22"/>
          <w:szCs w:val="22"/>
        </w:rPr>
        <w:t>,</w:t>
      </w:r>
      <w:r w:rsidR="0068495A" w:rsidRPr="0068495A">
        <w:rPr>
          <w:sz w:val="22"/>
          <w:szCs w:val="22"/>
        </w:rPr>
        <w:t xml:space="preserve"> or consent of instructor</w:t>
      </w:r>
    </w:p>
    <w:p w14:paraId="400FAEAA" w14:textId="77777777" w:rsidR="00BA7F13" w:rsidRPr="0068495A" w:rsidRDefault="00BA7F13" w:rsidP="00376CE3">
      <w:pPr>
        <w:jc w:val="both"/>
        <w:rPr>
          <w:sz w:val="22"/>
          <w:szCs w:val="22"/>
        </w:rPr>
      </w:pPr>
      <w:r>
        <w:rPr>
          <w:sz w:val="22"/>
          <w:szCs w:val="22"/>
        </w:rPr>
        <w:t>Office Hours: After class or by appointment</w:t>
      </w:r>
    </w:p>
    <w:p w14:paraId="34AC8C85" w14:textId="77777777" w:rsidR="00517C75" w:rsidRPr="0068495A" w:rsidRDefault="00517C75" w:rsidP="007567C2">
      <w:pPr>
        <w:jc w:val="both"/>
        <w:rPr>
          <w:sz w:val="22"/>
          <w:szCs w:val="22"/>
        </w:rPr>
      </w:pPr>
    </w:p>
    <w:p w14:paraId="5A979F35" w14:textId="77777777" w:rsidR="002D4E94" w:rsidRPr="00E6444E" w:rsidRDefault="00DE64FA" w:rsidP="00E6444E">
      <w:pPr>
        <w:ind w:firstLineChars="163" w:firstLine="375"/>
        <w:jc w:val="both"/>
        <w:rPr>
          <w:sz w:val="22"/>
          <w:szCs w:val="22"/>
        </w:rPr>
      </w:pPr>
      <w:r w:rsidRPr="004F3EA7">
        <w:rPr>
          <w:sz w:val="23"/>
          <w:szCs w:val="23"/>
        </w:rPr>
        <w:t xml:space="preserve">Climate variability drives, and climate change exacerbates, extreme events such as heatwaves, droughts, and flooding. This </w:t>
      </w:r>
      <w:r>
        <w:rPr>
          <w:sz w:val="23"/>
          <w:szCs w:val="23"/>
        </w:rPr>
        <w:t>class</w:t>
      </w:r>
      <w:r w:rsidRPr="004F3EA7">
        <w:rPr>
          <w:sz w:val="23"/>
          <w:szCs w:val="23"/>
        </w:rPr>
        <w:t xml:space="preserve"> presents core coupled ocean-atmosphere dynamics </w:t>
      </w:r>
      <w:r w:rsidR="00E97151" w:rsidRPr="00E6444E">
        <w:rPr>
          <w:sz w:val="22"/>
          <w:szCs w:val="22"/>
        </w:rPr>
        <w:t>address</w:t>
      </w:r>
      <w:r w:rsidR="00C672E1">
        <w:rPr>
          <w:sz w:val="22"/>
          <w:szCs w:val="22"/>
        </w:rPr>
        <w:t>ing</w:t>
      </w:r>
      <w:r w:rsidR="002D4E94" w:rsidRPr="00E6444E">
        <w:rPr>
          <w:sz w:val="22"/>
          <w:szCs w:val="22"/>
        </w:rPr>
        <w:t xml:space="preserve"> fundamental questions </w:t>
      </w:r>
      <w:r w:rsidR="00C672E1" w:rsidRPr="00E6444E">
        <w:rPr>
          <w:sz w:val="22"/>
          <w:szCs w:val="22"/>
        </w:rPr>
        <w:t xml:space="preserve">such </w:t>
      </w:r>
      <w:r w:rsidR="002D4E94" w:rsidRPr="00E6444E">
        <w:rPr>
          <w:sz w:val="22"/>
          <w:szCs w:val="22"/>
        </w:rPr>
        <w:t xml:space="preserve">as why </w:t>
      </w:r>
      <w:r w:rsidR="002C6428" w:rsidRPr="00E6444E">
        <w:rPr>
          <w:sz w:val="22"/>
          <w:szCs w:val="22"/>
        </w:rPr>
        <w:t>climate</w:t>
      </w:r>
      <w:r w:rsidR="002D4E94" w:rsidRPr="00E6444E">
        <w:rPr>
          <w:sz w:val="22"/>
          <w:szCs w:val="22"/>
        </w:rPr>
        <w:t xml:space="preserve"> varies </w:t>
      </w:r>
      <w:r w:rsidR="002C6428" w:rsidRPr="00E6444E">
        <w:rPr>
          <w:sz w:val="22"/>
          <w:szCs w:val="22"/>
        </w:rPr>
        <w:t>from one year to another</w:t>
      </w:r>
      <w:r w:rsidR="002D4E94" w:rsidRPr="00E6444E">
        <w:rPr>
          <w:sz w:val="22"/>
          <w:szCs w:val="22"/>
        </w:rPr>
        <w:t xml:space="preserve">, how preferred patterns of climate variability </w:t>
      </w:r>
      <w:r w:rsidR="002C6428" w:rsidRPr="00E6444E">
        <w:rPr>
          <w:sz w:val="22"/>
          <w:szCs w:val="22"/>
        </w:rPr>
        <w:t>arise</w:t>
      </w:r>
      <w:r w:rsidR="002D4E94" w:rsidRPr="00E6444E">
        <w:rPr>
          <w:sz w:val="22"/>
          <w:szCs w:val="22"/>
        </w:rPr>
        <w:t>,</w:t>
      </w:r>
      <w:r w:rsidR="002C6428" w:rsidRPr="00E6444E">
        <w:rPr>
          <w:sz w:val="22"/>
          <w:szCs w:val="22"/>
        </w:rPr>
        <w:t xml:space="preserve"> how climate will change in the face of increasing greenhouse gases in the atmosphere,</w:t>
      </w:r>
      <w:r w:rsidR="002D4E94" w:rsidRPr="00E6444E">
        <w:rPr>
          <w:sz w:val="22"/>
          <w:szCs w:val="22"/>
        </w:rPr>
        <w:t xml:space="preserve"> and how predictable climate is.</w:t>
      </w:r>
      <w:r w:rsidR="002C6428" w:rsidRPr="00E6444E">
        <w:rPr>
          <w:sz w:val="22"/>
          <w:szCs w:val="22"/>
        </w:rPr>
        <w:t xml:space="preserve"> </w:t>
      </w:r>
    </w:p>
    <w:p w14:paraId="05C3ACBE" w14:textId="77777777" w:rsidR="007E78C0" w:rsidRDefault="002C6428" w:rsidP="00E6444E">
      <w:pPr>
        <w:ind w:firstLineChars="163" w:firstLine="359"/>
        <w:jc w:val="both"/>
        <w:rPr>
          <w:sz w:val="22"/>
          <w:szCs w:val="22"/>
        </w:rPr>
      </w:pPr>
      <w:r w:rsidRPr="00E6444E">
        <w:rPr>
          <w:sz w:val="22"/>
          <w:szCs w:val="22"/>
        </w:rPr>
        <w:t xml:space="preserve">We start with a </w:t>
      </w:r>
      <w:r w:rsidR="006A5CC1" w:rsidRPr="00E6444E">
        <w:rPr>
          <w:sz w:val="22"/>
          <w:szCs w:val="22"/>
        </w:rPr>
        <w:t>description</w:t>
      </w:r>
      <w:r w:rsidRPr="00E6444E">
        <w:rPr>
          <w:sz w:val="22"/>
          <w:szCs w:val="22"/>
        </w:rPr>
        <w:t xml:space="preserve"> of major features </w:t>
      </w:r>
      <w:r w:rsidR="006A5CC1" w:rsidRPr="00E6444E">
        <w:rPr>
          <w:sz w:val="22"/>
          <w:szCs w:val="22"/>
        </w:rPr>
        <w:t>of</w:t>
      </w:r>
      <w:r w:rsidR="00517C75" w:rsidRPr="00E6444E">
        <w:rPr>
          <w:sz w:val="22"/>
          <w:szCs w:val="22"/>
        </w:rPr>
        <w:t xml:space="preserve"> tropic</w:t>
      </w:r>
      <w:r w:rsidR="006A5CC1" w:rsidRPr="00E6444E">
        <w:rPr>
          <w:sz w:val="22"/>
          <w:szCs w:val="22"/>
        </w:rPr>
        <w:t>al climate, followed by discussion of</w:t>
      </w:r>
      <w:r w:rsidR="0088162D" w:rsidRPr="00E6444E">
        <w:rPr>
          <w:sz w:val="22"/>
          <w:szCs w:val="22"/>
        </w:rPr>
        <w:t xml:space="preserve"> interactive processes that cause</w:t>
      </w:r>
      <w:r w:rsidR="00517C75" w:rsidRPr="00E6444E">
        <w:rPr>
          <w:sz w:val="22"/>
          <w:szCs w:val="22"/>
        </w:rPr>
        <w:t xml:space="preserve"> </w:t>
      </w:r>
      <w:r w:rsidRPr="00E6444E">
        <w:rPr>
          <w:sz w:val="22"/>
          <w:szCs w:val="22"/>
        </w:rPr>
        <w:t>climate</w:t>
      </w:r>
      <w:r w:rsidR="0088162D" w:rsidRPr="00E6444E">
        <w:rPr>
          <w:sz w:val="22"/>
          <w:szCs w:val="22"/>
        </w:rPr>
        <w:t xml:space="preserve"> to vary in space and time.</w:t>
      </w:r>
      <w:r w:rsidRPr="00E6444E">
        <w:rPr>
          <w:sz w:val="22"/>
          <w:szCs w:val="22"/>
        </w:rPr>
        <w:t xml:space="preserve"> </w:t>
      </w:r>
      <w:r w:rsidR="006A5CC1" w:rsidRPr="00E6444E">
        <w:rPr>
          <w:sz w:val="22"/>
          <w:szCs w:val="22"/>
        </w:rPr>
        <w:t>We focus on tropical climate for two reasons: the ocean-atmosphere coupling is strongest there, and latent heat released in tropical convection</w:t>
      </w:r>
      <w:r w:rsidR="006A5CC1" w:rsidRPr="0068495A">
        <w:rPr>
          <w:sz w:val="22"/>
          <w:szCs w:val="22"/>
        </w:rPr>
        <w:t xml:space="preserve"> driv</w:t>
      </w:r>
      <w:r w:rsidR="006A5CC1">
        <w:rPr>
          <w:sz w:val="22"/>
          <w:szCs w:val="22"/>
        </w:rPr>
        <w:t>es</w:t>
      </w:r>
      <w:r w:rsidR="006A5CC1" w:rsidRPr="0068495A">
        <w:rPr>
          <w:sz w:val="22"/>
          <w:szCs w:val="22"/>
        </w:rPr>
        <w:t xml:space="preserve"> the global atmospheric circulation</w:t>
      </w:r>
      <w:r w:rsidR="006A5CC1">
        <w:rPr>
          <w:sz w:val="22"/>
          <w:szCs w:val="22"/>
        </w:rPr>
        <w:t xml:space="preserve">. </w:t>
      </w:r>
      <w:r w:rsidR="007E78C0">
        <w:rPr>
          <w:sz w:val="22"/>
          <w:szCs w:val="22"/>
        </w:rPr>
        <w:t xml:space="preserve">Subtropical climate and extratropical ocean-atmosphere interaction </w:t>
      </w:r>
      <w:r w:rsidR="00523EFA">
        <w:rPr>
          <w:sz w:val="22"/>
          <w:szCs w:val="22"/>
        </w:rPr>
        <w:t>are</w:t>
      </w:r>
      <w:r w:rsidR="007E78C0">
        <w:rPr>
          <w:sz w:val="22"/>
          <w:szCs w:val="22"/>
        </w:rPr>
        <w:t xml:space="preserve"> also covered.</w:t>
      </w:r>
    </w:p>
    <w:p w14:paraId="3EC6AB7F" w14:textId="77777777" w:rsidR="00023690" w:rsidRDefault="00023690" w:rsidP="00023690">
      <w:pPr>
        <w:ind w:firstLine="359"/>
        <w:rPr>
          <w:sz w:val="22"/>
          <w:szCs w:val="22"/>
        </w:rPr>
      </w:pPr>
      <w:r>
        <w:rPr>
          <w:sz w:val="22"/>
          <w:szCs w:val="22"/>
        </w:rPr>
        <w:t>O</w:t>
      </w:r>
      <w:r w:rsidRPr="00023690">
        <w:rPr>
          <w:sz w:val="22"/>
          <w:szCs w:val="22"/>
        </w:rPr>
        <w:t>n t</w:t>
      </w:r>
      <w:r>
        <w:rPr>
          <w:sz w:val="22"/>
          <w:szCs w:val="22"/>
        </w:rPr>
        <w:t>he class website (</w:t>
      </w:r>
      <w:r w:rsidR="004E48C1">
        <w:rPr>
          <w:sz w:val="22"/>
          <w:szCs w:val="22"/>
        </w:rPr>
        <w:t>canvas</w:t>
      </w:r>
      <w:r>
        <w:rPr>
          <w:sz w:val="22"/>
          <w:szCs w:val="22"/>
        </w:rPr>
        <w:t>.ucsd.edu),</w:t>
      </w:r>
      <w:r w:rsidRPr="00023690">
        <w:rPr>
          <w:sz w:val="22"/>
          <w:szCs w:val="22"/>
        </w:rPr>
        <w:t xml:space="preserve"> </w:t>
      </w:r>
      <w:r>
        <w:rPr>
          <w:sz w:val="22"/>
          <w:szCs w:val="22"/>
        </w:rPr>
        <w:t>lecture</w:t>
      </w:r>
      <w:r w:rsidRPr="00023690">
        <w:rPr>
          <w:sz w:val="22"/>
          <w:szCs w:val="22"/>
        </w:rPr>
        <w:t xml:space="preserve"> </w:t>
      </w:r>
      <w:r w:rsidR="0035114E">
        <w:rPr>
          <w:sz w:val="22"/>
          <w:szCs w:val="22"/>
        </w:rPr>
        <w:t>slide</w:t>
      </w:r>
      <w:r w:rsidRPr="00023690">
        <w:rPr>
          <w:sz w:val="22"/>
          <w:szCs w:val="22"/>
        </w:rPr>
        <w:t>s</w:t>
      </w:r>
      <w:r w:rsidR="00B42A73">
        <w:rPr>
          <w:sz w:val="22"/>
          <w:szCs w:val="22"/>
        </w:rPr>
        <w:t xml:space="preserve"> and podcast</w:t>
      </w:r>
      <w:r w:rsidRPr="00023690">
        <w:rPr>
          <w:sz w:val="22"/>
          <w:szCs w:val="22"/>
        </w:rPr>
        <w:t xml:space="preserve"> will be posted after each lecture. </w:t>
      </w:r>
      <w:r w:rsidR="004E48C1">
        <w:rPr>
          <w:sz w:val="22"/>
          <w:szCs w:val="22"/>
        </w:rPr>
        <w:t>Slides from the previous year</w:t>
      </w:r>
      <w:r w:rsidRPr="00023690">
        <w:rPr>
          <w:sz w:val="22"/>
          <w:szCs w:val="22"/>
        </w:rPr>
        <w:t xml:space="preserve"> are</w:t>
      </w:r>
      <w:r w:rsidR="00900EB2">
        <w:rPr>
          <w:sz w:val="22"/>
          <w:szCs w:val="22"/>
        </w:rPr>
        <w:t xml:space="preserve"> also</w:t>
      </w:r>
      <w:r w:rsidRPr="00023690">
        <w:rPr>
          <w:sz w:val="22"/>
          <w:szCs w:val="22"/>
        </w:rPr>
        <w:t xml:space="preserve"> available</w:t>
      </w:r>
      <w:r w:rsidR="004E48C1">
        <w:rPr>
          <w:sz w:val="22"/>
          <w:szCs w:val="22"/>
        </w:rPr>
        <w:t xml:space="preserve"> there</w:t>
      </w:r>
      <w:r w:rsidRPr="00023690">
        <w:rPr>
          <w:sz w:val="22"/>
          <w:szCs w:val="22"/>
        </w:rPr>
        <w:t xml:space="preserve">. Please go through the </w:t>
      </w:r>
      <w:r w:rsidR="0035114E">
        <w:rPr>
          <w:sz w:val="22"/>
          <w:szCs w:val="22"/>
        </w:rPr>
        <w:t>reading</w:t>
      </w:r>
      <w:r w:rsidRPr="00023690">
        <w:rPr>
          <w:sz w:val="22"/>
          <w:szCs w:val="22"/>
        </w:rPr>
        <w:t xml:space="preserve"> before each lecture and be ready for discussion. </w:t>
      </w:r>
    </w:p>
    <w:p w14:paraId="66AE02FF" w14:textId="77777777" w:rsidR="00376CE3" w:rsidRPr="0068495A" w:rsidRDefault="00376CE3" w:rsidP="00376CE3">
      <w:pPr>
        <w:ind w:firstLineChars="163" w:firstLine="359"/>
        <w:jc w:val="both"/>
        <w:rPr>
          <w:sz w:val="22"/>
          <w:szCs w:val="22"/>
        </w:rPr>
      </w:pPr>
      <w:r w:rsidRPr="0068495A">
        <w:rPr>
          <w:sz w:val="22"/>
          <w:szCs w:val="22"/>
        </w:rPr>
        <w:t>Each student is required to make a 1</w:t>
      </w:r>
      <w:r w:rsidR="0035114E">
        <w:rPr>
          <w:sz w:val="22"/>
          <w:szCs w:val="22"/>
        </w:rPr>
        <w:t>2</w:t>
      </w:r>
      <w:r w:rsidRPr="0068495A">
        <w:rPr>
          <w:sz w:val="22"/>
          <w:szCs w:val="22"/>
        </w:rPr>
        <w:t>-minute presentation</w:t>
      </w:r>
      <w:r w:rsidR="0035114E">
        <w:rPr>
          <w:sz w:val="22"/>
          <w:szCs w:val="22"/>
        </w:rPr>
        <w:t xml:space="preserve"> with 3-minute Q&amp;A</w:t>
      </w:r>
      <w:r w:rsidRPr="0068495A">
        <w:rPr>
          <w:sz w:val="22"/>
          <w:szCs w:val="22"/>
        </w:rPr>
        <w:t xml:space="preserve"> on a topic</w:t>
      </w:r>
      <w:r w:rsidR="00720B86" w:rsidRPr="0068495A">
        <w:rPr>
          <w:sz w:val="22"/>
          <w:szCs w:val="22"/>
        </w:rPr>
        <w:t xml:space="preserve"> of your choice</w:t>
      </w:r>
      <w:r w:rsidRPr="0068495A">
        <w:rPr>
          <w:sz w:val="22"/>
          <w:szCs w:val="22"/>
        </w:rPr>
        <w:t xml:space="preserve"> based on </w:t>
      </w:r>
      <w:r w:rsidR="00BB0B8C">
        <w:rPr>
          <w:sz w:val="22"/>
          <w:szCs w:val="22"/>
        </w:rPr>
        <w:t>a journal paper</w:t>
      </w:r>
      <w:r w:rsidRPr="0068495A">
        <w:rPr>
          <w:sz w:val="22"/>
          <w:szCs w:val="22"/>
        </w:rPr>
        <w:t>, and/or original research.</w:t>
      </w:r>
      <w:r w:rsidR="00720B86" w:rsidRPr="0068495A">
        <w:rPr>
          <w:sz w:val="22"/>
          <w:szCs w:val="22"/>
        </w:rPr>
        <w:t xml:space="preserve"> A list of topics and </w:t>
      </w:r>
      <w:r w:rsidR="007C2CC4">
        <w:rPr>
          <w:sz w:val="22"/>
          <w:szCs w:val="22"/>
        </w:rPr>
        <w:t>suggested papers</w:t>
      </w:r>
      <w:r w:rsidR="00720B86" w:rsidRPr="0068495A">
        <w:rPr>
          <w:sz w:val="22"/>
          <w:szCs w:val="22"/>
        </w:rPr>
        <w:t xml:space="preserve"> will be distributed</w:t>
      </w:r>
      <w:r w:rsidR="00C672E1">
        <w:rPr>
          <w:sz w:val="22"/>
          <w:szCs w:val="22"/>
        </w:rPr>
        <w:t xml:space="preserve"> </w:t>
      </w:r>
      <w:r w:rsidR="007C2CC4">
        <w:rPr>
          <w:sz w:val="22"/>
          <w:szCs w:val="22"/>
        </w:rPr>
        <w:t>halfway</w:t>
      </w:r>
      <w:r w:rsidR="00C672E1">
        <w:rPr>
          <w:sz w:val="22"/>
          <w:szCs w:val="22"/>
        </w:rPr>
        <w:t xml:space="preserve"> through the course</w:t>
      </w:r>
      <w:r w:rsidR="00720B86" w:rsidRPr="0068495A">
        <w:rPr>
          <w:sz w:val="22"/>
          <w:szCs w:val="22"/>
        </w:rPr>
        <w:t>.</w:t>
      </w:r>
      <w:r w:rsidRPr="0068495A">
        <w:rPr>
          <w:sz w:val="22"/>
          <w:szCs w:val="22"/>
        </w:rPr>
        <w:t xml:space="preserve"> </w:t>
      </w:r>
    </w:p>
    <w:p w14:paraId="3CB5E500" w14:textId="77777777" w:rsidR="00791D05" w:rsidRDefault="00791D05" w:rsidP="007567C2">
      <w:pPr>
        <w:jc w:val="both"/>
        <w:rPr>
          <w:sz w:val="22"/>
          <w:szCs w:val="22"/>
        </w:rPr>
      </w:pPr>
    </w:p>
    <w:p w14:paraId="291F0E36" w14:textId="77777777" w:rsidR="00EA60F9" w:rsidRDefault="00EA60F9" w:rsidP="00513F10">
      <w:pPr>
        <w:spacing w:after="120"/>
        <w:jc w:val="both"/>
        <w:rPr>
          <w:sz w:val="22"/>
          <w:szCs w:val="22"/>
        </w:rPr>
      </w:pPr>
      <w:r w:rsidRPr="00EA60F9">
        <w:rPr>
          <w:b/>
          <w:sz w:val="22"/>
          <w:szCs w:val="22"/>
        </w:rPr>
        <w:t>Learning objectives</w:t>
      </w:r>
      <w:r>
        <w:rPr>
          <w:sz w:val="22"/>
          <w:szCs w:val="22"/>
        </w:rPr>
        <w:t xml:space="preserve">. </w:t>
      </w:r>
      <w:r w:rsidR="005129D4">
        <w:rPr>
          <w:sz w:val="22"/>
          <w:szCs w:val="22"/>
        </w:rPr>
        <w:t>To know</w:t>
      </w:r>
      <w:r w:rsidR="00EB6F9E">
        <w:rPr>
          <w:sz w:val="22"/>
          <w:szCs w:val="22"/>
        </w:rPr>
        <w:t xml:space="preserve"> </w:t>
      </w:r>
      <w:r w:rsidR="005129D4">
        <w:rPr>
          <w:sz w:val="22"/>
          <w:szCs w:val="22"/>
        </w:rPr>
        <w:t>major patterns of tropical climate, develop a coupled ocean-atmosphere perspective to understand climate variability and predictability</w:t>
      </w:r>
      <w:r w:rsidR="00786A78">
        <w:rPr>
          <w:sz w:val="22"/>
          <w:szCs w:val="22"/>
        </w:rPr>
        <w:t>,</w:t>
      </w:r>
      <w:r w:rsidR="005129D4">
        <w:rPr>
          <w:sz w:val="22"/>
          <w:szCs w:val="22"/>
        </w:rPr>
        <w:t xml:space="preserve"> and appreciate distinct</w:t>
      </w:r>
      <w:r w:rsidR="00251F37">
        <w:rPr>
          <w:sz w:val="22"/>
          <w:szCs w:val="22"/>
        </w:rPr>
        <w:t xml:space="preserve"> dynamics of</w:t>
      </w:r>
      <w:r w:rsidR="005129D4">
        <w:rPr>
          <w:sz w:val="22"/>
          <w:szCs w:val="22"/>
        </w:rPr>
        <w:t xml:space="preserve"> ocean-atmosphere interaction </w:t>
      </w:r>
      <w:r w:rsidR="00786A78">
        <w:rPr>
          <w:sz w:val="22"/>
          <w:szCs w:val="22"/>
        </w:rPr>
        <w:t>in</w:t>
      </w:r>
      <w:r w:rsidR="005129D4">
        <w:rPr>
          <w:sz w:val="22"/>
          <w:szCs w:val="22"/>
        </w:rPr>
        <w:t xml:space="preserve"> the tropics and extratropics. </w:t>
      </w:r>
    </w:p>
    <w:p w14:paraId="277105F6" w14:textId="77777777" w:rsidR="00513F10" w:rsidRDefault="00513F10" w:rsidP="00513F10">
      <w:pPr>
        <w:pStyle w:val="Title"/>
        <w:spacing w:after="120" w:line="240" w:lineRule="auto"/>
        <w:jc w:val="left"/>
        <w:rPr>
          <w:b w:val="0"/>
          <w:bCs w:val="0"/>
          <w:sz w:val="22"/>
          <w:szCs w:val="22"/>
        </w:rPr>
      </w:pPr>
      <w:r w:rsidRPr="00513F10">
        <w:rPr>
          <w:sz w:val="22"/>
          <w:szCs w:val="22"/>
        </w:rPr>
        <w:t xml:space="preserve">Homework </w:t>
      </w:r>
      <w:r w:rsidR="007E79E8">
        <w:rPr>
          <w:b w:val="0"/>
          <w:bCs w:val="0"/>
          <w:sz w:val="22"/>
          <w:szCs w:val="22"/>
        </w:rPr>
        <w:t xml:space="preserve">will be assigned every other week on Wednesday, and your answers returned the following week. </w:t>
      </w:r>
    </w:p>
    <w:p w14:paraId="35FE67C3" w14:textId="77777777" w:rsidR="00517C75" w:rsidRPr="0068495A" w:rsidRDefault="00517C75" w:rsidP="007567C2">
      <w:pPr>
        <w:jc w:val="both"/>
        <w:rPr>
          <w:sz w:val="22"/>
          <w:szCs w:val="22"/>
        </w:rPr>
      </w:pPr>
      <w:r w:rsidRPr="0068495A">
        <w:rPr>
          <w:b/>
          <w:bCs/>
          <w:sz w:val="22"/>
          <w:szCs w:val="22"/>
        </w:rPr>
        <w:t>Grading</w:t>
      </w:r>
      <w:r w:rsidRPr="0068495A">
        <w:rPr>
          <w:sz w:val="22"/>
          <w:szCs w:val="22"/>
        </w:rPr>
        <w:t xml:space="preserve"> </w:t>
      </w:r>
      <w:r w:rsidR="00B91B30">
        <w:rPr>
          <w:sz w:val="22"/>
          <w:szCs w:val="22"/>
        </w:rPr>
        <w:t>(</w:t>
      </w:r>
      <w:r w:rsidR="00113FE2">
        <w:rPr>
          <w:sz w:val="22"/>
          <w:szCs w:val="22"/>
        </w:rPr>
        <w:t>letter grade</w:t>
      </w:r>
      <w:r w:rsidR="00B91B30">
        <w:rPr>
          <w:sz w:val="22"/>
          <w:szCs w:val="22"/>
        </w:rPr>
        <w:t>)</w:t>
      </w:r>
      <w:r w:rsidR="00113FE2">
        <w:rPr>
          <w:sz w:val="22"/>
          <w:szCs w:val="22"/>
        </w:rPr>
        <w:t>:</w:t>
      </w:r>
      <w:r w:rsidRPr="0068495A">
        <w:rPr>
          <w:sz w:val="22"/>
          <w:szCs w:val="22"/>
        </w:rPr>
        <w:t xml:space="preserve"> </w:t>
      </w:r>
      <w:r w:rsidR="0016770D">
        <w:rPr>
          <w:sz w:val="22"/>
          <w:szCs w:val="22"/>
        </w:rPr>
        <w:t>final</w:t>
      </w:r>
      <w:r w:rsidRPr="0068495A">
        <w:rPr>
          <w:sz w:val="22"/>
          <w:szCs w:val="22"/>
        </w:rPr>
        <w:t xml:space="preserve"> </w:t>
      </w:r>
      <w:r w:rsidR="00720B86" w:rsidRPr="0068495A">
        <w:rPr>
          <w:sz w:val="22"/>
          <w:szCs w:val="22"/>
        </w:rPr>
        <w:t>exam</w:t>
      </w:r>
      <w:r w:rsidRPr="0068495A">
        <w:rPr>
          <w:sz w:val="22"/>
          <w:szCs w:val="22"/>
        </w:rPr>
        <w:t xml:space="preserve"> (</w:t>
      </w:r>
      <w:r w:rsidR="00740EC7">
        <w:rPr>
          <w:sz w:val="22"/>
          <w:szCs w:val="22"/>
        </w:rPr>
        <w:t>3</w:t>
      </w:r>
      <w:r w:rsidR="00D616F4" w:rsidRPr="0068495A">
        <w:rPr>
          <w:sz w:val="22"/>
          <w:szCs w:val="22"/>
        </w:rPr>
        <w:t>0</w:t>
      </w:r>
      <w:r w:rsidRPr="0068495A">
        <w:rPr>
          <w:sz w:val="22"/>
          <w:szCs w:val="22"/>
        </w:rPr>
        <w:t>%</w:t>
      </w:r>
      <w:r w:rsidR="00900EB2">
        <w:rPr>
          <w:sz w:val="22"/>
          <w:szCs w:val="22"/>
        </w:rPr>
        <w:t>; take home &amp; open book</w:t>
      </w:r>
      <w:r w:rsidRPr="0068495A">
        <w:rPr>
          <w:sz w:val="22"/>
          <w:szCs w:val="22"/>
        </w:rPr>
        <w:t>), homework (</w:t>
      </w:r>
      <w:r w:rsidR="00D616F4" w:rsidRPr="0068495A">
        <w:rPr>
          <w:sz w:val="22"/>
          <w:szCs w:val="22"/>
        </w:rPr>
        <w:t>4</w:t>
      </w:r>
      <w:r w:rsidR="00720B86" w:rsidRPr="0068495A">
        <w:rPr>
          <w:sz w:val="22"/>
          <w:szCs w:val="22"/>
        </w:rPr>
        <w:t>0</w:t>
      </w:r>
      <w:r w:rsidRPr="0068495A">
        <w:rPr>
          <w:sz w:val="22"/>
          <w:szCs w:val="22"/>
        </w:rPr>
        <w:t xml:space="preserve">%), </w:t>
      </w:r>
      <w:r w:rsidR="0032691A" w:rsidRPr="0068495A">
        <w:rPr>
          <w:sz w:val="22"/>
          <w:szCs w:val="22"/>
        </w:rPr>
        <w:t>presentation</w:t>
      </w:r>
      <w:r w:rsidR="00D616F4" w:rsidRPr="0068495A">
        <w:rPr>
          <w:sz w:val="22"/>
          <w:szCs w:val="22"/>
        </w:rPr>
        <w:t xml:space="preserve"> (</w:t>
      </w:r>
      <w:r w:rsidR="00740EC7">
        <w:rPr>
          <w:sz w:val="22"/>
          <w:szCs w:val="22"/>
        </w:rPr>
        <w:t>2</w:t>
      </w:r>
      <w:r w:rsidR="00D616F4" w:rsidRPr="0068495A">
        <w:rPr>
          <w:sz w:val="22"/>
          <w:szCs w:val="22"/>
        </w:rPr>
        <w:t>0%),</w:t>
      </w:r>
      <w:r w:rsidR="0032691A" w:rsidRPr="0068495A">
        <w:rPr>
          <w:sz w:val="22"/>
          <w:szCs w:val="22"/>
        </w:rPr>
        <w:t xml:space="preserve"> </w:t>
      </w:r>
      <w:r w:rsidRPr="0068495A">
        <w:rPr>
          <w:sz w:val="22"/>
          <w:szCs w:val="22"/>
        </w:rPr>
        <w:t>and participation (</w:t>
      </w:r>
      <w:r w:rsidR="0032691A" w:rsidRPr="0068495A">
        <w:rPr>
          <w:sz w:val="22"/>
          <w:szCs w:val="22"/>
        </w:rPr>
        <w:t>1</w:t>
      </w:r>
      <w:r w:rsidR="00720B86" w:rsidRPr="0068495A">
        <w:rPr>
          <w:sz w:val="22"/>
          <w:szCs w:val="22"/>
        </w:rPr>
        <w:t>0</w:t>
      </w:r>
      <w:r w:rsidRPr="0068495A">
        <w:rPr>
          <w:sz w:val="22"/>
          <w:szCs w:val="22"/>
        </w:rPr>
        <w:t xml:space="preserve">%). </w:t>
      </w:r>
    </w:p>
    <w:p w14:paraId="7BDF82EC" w14:textId="77777777" w:rsidR="00517C75" w:rsidRDefault="00517C75" w:rsidP="007567C2">
      <w:pPr>
        <w:jc w:val="both"/>
        <w:rPr>
          <w:sz w:val="22"/>
          <w:szCs w:val="22"/>
        </w:rPr>
      </w:pPr>
    </w:p>
    <w:p w14:paraId="48AE84D4" w14:textId="77777777" w:rsidR="0035114E" w:rsidRPr="0068495A" w:rsidRDefault="0035114E" w:rsidP="007D15DD">
      <w:pPr>
        <w:spacing w:after="120"/>
        <w:jc w:val="center"/>
        <w:rPr>
          <w:sz w:val="22"/>
          <w:szCs w:val="22"/>
        </w:rPr>
      </w:pPr>
      <w:r w:rsidRPr="0035114E">
        <w:rPr>
          <w:b/>
          <w:bCs/>
          <w:sz w:val="22"/>
          <w:szCs w:val="22"/>
        </w:rPr>
        <w:t>Lecture schedule</w:t>
      </w:r>
      <w:r>
        <w:rPr>
          <w:sz w:val="22"/>
          <w:szCs w:val="22"/>
        </w:rPr>
        <w:t xml:space="preserve"> </w:t>
      </w:r>
      <w:r w:rsidR="00C819B4">
        <w:rPr>
          <w:sz w:val="22"/>
          <w:szCs w:val="22"/>
        </w:rPr>
        <w:t xml:space="preserve">and </w:t>
      </w:r>
      <w:r>
        <w:rPr>
          <w:sz w:val="22"/>
          <w:szCs w:val="22"/>
        </w:rPr>
        <w:t>reading</w:t>
      </w:r>
    </w:p>
    <w:p w14:paraId="6A2AA4D6" w14:textId="77777777" w:rsidR="007567C2" w:rsidRPr="0068495A" w:rsidRDefault="007567C2" w:rsidP="007D15DD">
      <w:pPr>
        <w:jc w:val="center"/>
        <w:rPr>
          <w:sz w:val="22"/>
          <w:szCs w:val="22"/>
        </w:rPr>
        <w:sectPr w:rsidR="007567C2" w:rsidRPr="0068495A" w:rsidSect="009C7327">
          <w:pgSz w:w="12240" w:h="15840"/>
          <w:pgMar w:top="1440" w:right="1440" w:bottom="1440" w:left="1440" w:header="720" w:footer="720" w:gutter="0"/>
          <w:cols w:space="720"/>
          <w:docGrid w:linePitch="360"/>
        </w:sectPr>
      </w:pPr>
    </w:p>
    <w:p w14:paraId="01028E32" w14:textId="77777777" w:rsidR="00791D05" w:rsidRPr="00C819B4" w:rsidRDefault="007567C2" w:rsidP="007D15DD">
      <w:pPr>
        <w:rPr>
          <w:bCs/>
          <w:sz w:val="22"/>
          <w:szCs w:val="22"/>
        </w:rPr>
      </w:pPr>
      <w:r w:rsidRPr="0068495A">
        <w:rPr>
          <w:b/>
          <w:sz w:val="22"/>
          <w:szCs w:val="22"/>
        </w:rPr>
        <w:t xml:space="preserve">1. </w:t>
      </w:r>
      <w:r w:rsidR="002827CC">
        <w:rPr>
          <w:b/>
          <w:sz w:val="22"/>
          <w:szCs w:val="22"/>
        </w:rPr>
        <w:t>Introduction</w:t>
      </w:r>
      <w:r w:rsidR="00C819B4">
        <w:rPr>
          <w:b/>
          <w:sz w:val="22"/>
          <w:szCs w:val="22"/>
        </w:rPr>
        <w:t xml:space="preserve"> </w:t>
      </w:r>
      <w:r w:rsidR="00C819B4" w:rsidRPr="00C819B4">
        <w:rPr>
          <w:bCs/>
          <w:sz w:val="22"/>
          <w:szCs w:val="22"/>
        </w:rPr>
        <w:t>(reading in X23</w:t>
      </w:r>
      <w:r w:rsidR="00E905B0">
        <w:rPr>
          <w:bCs/>
          <w:sz w:val="22"/>
          <w:szCs w:val="22"/>
        </w:rPr>
        <w:t xml:space="preserve"> textbook</w:t>
      </w:r>
      <w:r w:rsidR="00C819B4" w:rsidRPr="00C819B4">
        <w:rPr>
          <w:bCs/>
          <w:sz w:val="22"/>
          <w:szCs w:val="22"/>
        </w:rPr>
        <w:t xml:space="preserve">: </w:t>
      </w:r>
      <w:r w:rsidR="00786A78">
        <w:rPr>
          <w:bCs/>
          <w:sz w:val="22"/>
          <w:szCs w:val="22"/>
        </w:rPr>
        <w:t xml:space="preserve">sections </w:t>
      </w:r>
      <w:r w:rsidR="00C819B4" w:rsidRPr="00C819B4">
        <w:rPr>
          <w:bCs/>
          <w:sz w:val="22"/>
          <w:szCs w:val="22"/>
        </w:rPr>
        <w:t>1.1, 1.2, 2.1</w:t>
      </w:r>
      <w:r w:rsidR="00C819B4">
        <w:rPr>
          <w:bCs/>
          <w:sz w:val="22"/>
          <w:szCs w:val="22"/>
        </w:rPr>
        <w:t>)</w:t>
      </w:r>
    </w:p>
    <w:p w14:paraId="5A15CF95" w14:textId="77777777" w:rsidR="00251148" w:rsidRPr="0068495A" w:rsidRDefault="002827CC" w:rsidP="007D15DD">
      <w:pPr>
        <w:spacing w:after="120"/>
        <w:rPr>
          <w:sz w:val="22"/>
          <w:szCs w:val="22"/>
        </w:rPr>
      </w:pPr>
      <w:r>
        <w:rPr>
          <w:sz w:val="22"/>
          <w:szCs w:val="22"/>
        </w:rPr>
        <w:t>Ocean’s role in climate, climate in the news</w:t>
      </w:r>
      <w:r w:rsidR="00376CE3" w:rsidRPr="0068495A">
        <w:rPr>
          <w:sz w:val="22"/>
          <w:szCs w:val="22"/>
        </w:rPr>
        <w:t xml:space="preserve">, </w:t>
      </w:r>
      <w:r>
        <w:rPr>
          <w:sz w:val="22"/>
          <w:szCs w:val="22"/>
        </w:rPr>
        <w:t xml:space="preserve">planetary </w:t>
      </w:r>
      <w:r w:rsidR="00376CE3" w:rsidRPr="0068495A">
        <w:rPr>
          <w:sz w:val="22"/>
          <w:szCs w:val="22"/>
        </w:rPr>
        <w:t>energy balance</w:t>
      </w:r>
      <w:r w:rsidR="00251148" w:rsidRPr="0068495A">
        <w:rPr>
          <w:sz w:val="22"/>
          <w:szCs w:val="22"/>
        </w:rPr>
        <w:t xml:space="preserve">, </w:t>
      </w:r>
      <w:r>
        <w:rPr>
          <w:sz w:val="22"/>
          <w:szCs w:val="22"/>
        </w:rPr>
        <w:t>vertical structure of the atmosphere</w:t>
      </w:r>
      <w:r w:rsidR="00251148" w:rsidRPr="0068495A">
        <w:rPr>
          <w:sz w:val="22"/>
          <w:szCs w:val="22"/>
        </w:rPr>
        <w:t>.</w:t>
      </w:r>
      <w:r w:rsidR="00376CE3" w:rsidRPr="0068495A">
        <w:rPr>
          <w:sz w:val="22"/>
          <w:szCs w:val="22"/>
        </w:rPr>
        <w:t xml:space="preserve"> </w:t>
      </w:r>
    </w:p>
    <w:p w14:paraId="11C9628C" w14:textId="77777777" w:rsidR="00251148" w:rsidRPr="0068495A" w:rsidRDefault="00251148" w:rsidP="007D15DD">
      <w:pPr>
        <w:rPr>
          <w:b/>
          <w:sz w:val="22"/>
          <w:szCs w:val="22"/>
        </w:rPr>
      </w:pPr>
      <w:r w:rsidRPr="0068495A">
        <w:rPr>
          <w:b/>
          <w:sz w:val="22"/>
          <w:szCs w:val="22"/>
        </w:rPr>
        <w:t xml:space="preserve">2. </w:t>
      </w:r>
      <w:r w:rsidR="005A076F">
        <w:rPr>
          <w:b/>
          <w:sz w:val="22"/>
          <w:szCs w:val="22"/>
        </w:rPr>
        <w:t>Energy transport and z</w:t>
      </w:r>
      <w:r w:rsidRPr="0068495A">
        <w:rPr>
          <w:b/>
          <w:sz w:val="22"/>
          <w:szCs w:val="22"/>
        </w:rPr>
        <w:t>onal-mean circulation</w:t>
      </w:r>
      <w:r w:rsidR="00C819B4">
        <w:rPr>
          <w:b/>
          <w:sz w:val="22"/>
          <w:szCs w:val="22"/>
        </w:rPr>
        <w:t xml:space="preserve"> </w:t>
      </w:r>
      <w:r w:rsidR="00C819B4" w:rsidRPr="00C819B4">
        <w:rPr>
          <w:bCs/>
          <w:sz w:val="22"/>
          <w:szCs w:val="22"/>
        </w:rPr>
        <w:t>(2.3, 2.4, Box 2.2</w:t>
      </w:r>
      <w:r w:rsidR="00C819B4">
        <w:rPr>
          <w:bCs/>
          <w:sz w:val="22"/>
          <w:szCs w:val="22"/>
        </w:rPr>
        <w:t>)</w:t>
      </w:r>
    </w:p>
    <w:p w14:paraId="75D64483" w14:textId="77777777" w:rsidR="00791D05" w:rsidRPr="0068495A" w:rsidRDefault="002827CC" w:rsidP="007D15DD">
      <w:pPr>
        <w:spacing w:after="120"/>
        <w:rPr>
          <w:sz w:val="22"/>
          <w:szCs w:val="22"/>
        </w:rPr>
      </w:pPr>
      <w:r>
        <w:rPr>
          <w:sz w:val="22"/>
          <w:szCs w:val="22"/>
        </w:rPr>
        <w:t>Meridional energy</w:t>
      </w:r>
      <w:r w:rsidRPr="0068495A">
        <w:rPr>
          <w:sz w:val="22"/>
          <w:szCs w:val="22"/>
        </w:rPr>
        <w:t xml:space="preserve"> transport</w:t>
      </w:r>
      <w:r>
        <w:rPr>
          <w:sz w:val="22"/>
          <w:szCs w:val="22"/>
        </w:rPr>
        <w:t>, meridional overturning circulation,</w:t>
      </w:r>
      <w:r w:rsidRPr="0068495A">
        <w:rPr>
          <w:sz w:val="22"/>
          <w:szCs w:val="22"/>
        </w:rPr>
        <w:t xml:space="preserve"> </w:t>
      </w:r>
      <w:r w:rsidR="00251148" w:rsidRPr="0068495A">
        <w:rPr>
          <w:sz w:val="22"/>
          <w:szCs w:val="22"/>
        </w:rPr>
        <w:t>Hadley</w:t>
      </w:r>
      <w:r w:rsidR="00376CE3" w:rsidRPr="0068495A">
        <w:rPr>
          <w:sz w:val="22"/>
          <w:szCs w:val="22"/>
        </w:rPr>
        <w:t xml:space="preserve"> circulation</w:t>
      </w:r>
      <w:r w:rsidR="00251148" w:rsidRPr="0068495A">
        <w:rPr>
          <w:sz w:val="22"/>
          <w:szCs w:val="22"/>
        </w:rPr>
        <w:t>,</w:t>
      </w:r>
      <w:r w:rsidR="003670AF" w:rsidRPr="0068495A">
        <w:rPr>
          <w:sz w:val="22"/>
          <w:szCs w:val="22"/>
        </w:rPr>
        <w:t xml:space="preserve"> subtropical jet,</w:t>
      </w:r>
      <w:r w:rsidR="00251148" w:rsidRPr="0068495A">
        <w:rPr>
          <w:sz w:val="22"/>
          <w:szCs w:val="22"/>
        </w:rPr>
        <w:t xml:space="preserve"> </w:t>
      </w:r>
      <w:r>
        <w:rPr>
          <w:sz w:val="22"/>
          <w:szCs w:val="22"/>
        </w:rPr>
        <w:t>moist static energy</w:t>
      </w:r>
      <w:r w:rsidR="003670AF" w:rsidRPr="0068495A">
        <w:rPr>
          <w:sz w:val="22"/>
          <w:szCs w:val="22"/>
        </w:rPr>
        <w:t>.</w:t>
      </w:r>
    </w:p>
    <w:p w14:paraId="380F4383" w14:textId="77777777" w:rsidR="00791D05" w:rsidRPr="0068495A" w:rsidRDefault="00251148" w:rsidP="007D15DD">
      <w:pPr>
        <w:rPr>
          <w:b/>
          <w:sz w:val="22"/>
          <w:szCs w:val="22"/>
        </w:rPr>
      </w:pPr>
      <w:r w:rsidRPr="0068495A">
        <w:rPr>
          <w:b/>
          <w:sz w:val="22"/>
          <w:szCs w:val="22"/>
        </w:rPr>
        <w:t>3</w:t>
      </w:r>
      <w:r w:rsidR="00791D05" w:rsidRPr="0068495A">
        <w:rPr>
          <w:b/>
          <w:sz w:val="22"/>
          <w:szCs w:val="22"/>
        </w:rPr>
        <w:t xml:space="preserve">. </w:t>
      </w:r>
      <w:r w:rsidR="005A076F">
        <w:rPr>
          <w:b/>
          <w:sz w:val="22"/>
          <w:szCs w:val="22"/>
        </w:rPr>
        <w:t>Tropical convection</w:t>
      </w:r>
      <w:r w:rsidR="00C819B4">
        <w:rPr>
          <w:b/>
          <w:sz w:val="22"/>
          <w:szCs w:val="22"/>
        </w:rPr>
        <w:t xml:space="preserve"> </w:t>
      </w:r>
      <w:r w:rsidR="00C819B4" w:rsidRPr="00C819B4">
        <w:rPr>
          <w:bCs/>
          <w:sz w:val="22"/>
          <w:szCs w:val="22"/>
        </w:rPr>
        <w:t>(3.1, 3.2, 3.3)</w:t>
      </w:r>
    </w:p>
    <w:p w14:paraId="3C9DBE0D" w14:textId="77777777" w:rsidR="00791D05" w:rsidRPr="0068495A" w:rsidRDefault="00791D05" w:rsidP="007D15DD">
      <w:pPr>
        <w:spacing w:after="120"/>
        <w:rPr>
          <w:sz w:val="22"/>
          <w:szCs w:val="22"/>
        </w:rPr>
      </w:pPr>
      <w:r w:rsidRPr="0068495A">
        <w:rPr>
          <w:sz w:val="22"/>
          <w:szCs w:val="22"/>
        </w:rPr>
        <w:t xml:space="preserve">ITCZ, </w:t>
      </w:r>
      <w:r w:rsidR="00376CE3" w:rsidRPr="0068495A">
        <w:rPr>
          <w:sz w:val="22"/>
          <w:szCs w:val="22"/>
        </w:rPr>
        <w:t>hydrological cycle</w:t>
      </w:r>
      <w:r w:rsidR="0034066B" w:rsidRPr="0068495A">
        <w:rPr>
          <w:sz w:val="22"/>
          <w:szCs w:val="22"/>
        </w:rPr>
        <w:t>, moisture convergence, SST effect</w:t>
      </w:r>
      <w:r w:rsidR="005A076F">
        <w:rPr>
          <w:sz w:val="22"/>
          <w:szCs w:val="22"/>
        </w:rPr>
        <w:t>, diabatic/latent heating, Q1</w:t>
      </w:r>
    </w:p>
    <w:p w14:paraId="0A90BAD0" w14:textId="77777777" w:rsidR="00376CE3" w:rsidRPr="0068495A" w:rsidRDefault="00251148" w:rsidP="007D15DD">
      <w:pPr>
        <w:rPr>
          <w:b/>
          <w:sz w:val="22"/>
          <w:szCs w:val="22"/>
        </w:rPr>
      </w:pPr>
      <w:r w:rsidRPr="0068495A">
        <w:rPr>
          <w:b/>
          <w:sz w:val="22"/>
          <w:szCs w:val="22"/>
        </w:rPr>
        <w:t>4</w:t>
      </w:r>
      <w:r w:rsidR="00376CE3" w:rsidRPr="0068495A">
        <w:rPr>
          <w:b/>
          <w:sz w:val="22"/>
          <w:szCs w:val="22"/>
        </w:rPr>
        <w:t xml:space="preserve">. </w:t>
      </w:r>
      <w:r w:rsidR="005A076F">
        <w:rPr>
          <w:b/>
          <w:sz w:val="22"/>
          <w:szCs w:val="22"/>
        </w:rPr>
        <w:t>Equatorial waves and tropical</w:t>
      </w:r>
      <w:r w:rsidR="00376CE3" w:rsidRPr="0068495A">
        <w:rPr>
          <w:b/>
          <w:sz w:val="22"/>
          <w:szCs w:val="22"/>
        </w:rPr>
        <w:t xml:space="preserve"> circulation</w:t>
      </w:r>
      <w:r w:rsidR="00C819B4">
        <w:rPr>
          <w:b/>
          <w:sz w:val="22"/>
          <w:szCs w:val="22"/>
        </w:rPr>
        <w:t xml:space="preserve"> </w:t>
      </w:r>
      <w:r w:rsidR="00C819B4" w:rsidRPr="00C819B4">
        <w:rPr>
          <w:bCs/>
          <w:sz w:val="22"/>
          <w:szCs w:val="22"/>
        </w:rPr>
        <w:t>(3.4, 3.5, 3.6, 4.1.0; H04 11.4)</w:t>
      </w:r>
    </w:p>
    <w:p w14:paraId="6D5B78FA" w14:textId="77777777" w:rsidR="00376CE3" w:rsidRPr="0068495A" w:rsidRDefault="00CD53A5" w:rsidP="007D15DD">
      <w:pPr>
        <w:spacing w:after="120"/>
        <w:rPr>
          <w:sz w:val="22"/>
          <w:szCs w:val="22"/>
        </w:rPr>
      </w:pPr>
      <w:r>
        <w:rPr>
          <w:sz w:val="22"/>
          <w:szCs w:val="22"/>
        </w:rPr>
        <w:t>Kelvin/Rossby</w:t>
      </w:r>
      <w:r w:rsidR="00376CE3" w:rsidRPr="0068495A">
        <w:rPr>
          <w:sz w:val="22"/>
          <w:szCs w:val="22"/>
        </w:rPr>
        <w:t xml:space="preserve"> waves, </w:t>
      </w:r>
      <w:r w:rsidR="0048795A" w:rsidRPr="0068495A">
        <w:rPr>
          <w:sz w:val="22"/>
          <w:szCs w:val="22"/>
        </w:rPr>
        <w:t>the Gill model,</w:t>
      </w:r>
      <w:r w:rsidR="0048795A">
        <w:rPr>
          <w:sz w:val="22"/>
          <w:szCs w:val="22"/>
        </w:rPr>
        <w:t xml:space="preserve"> </w:t>
      </w:r>
      <w:r w:rsidR="0048795A" w:rsidRPr="0068495A">
        <w:rPr>
          <w:sz w:val="22"/>
          <w:szCs w:val="22"/>
        </w:rPr>
        <w:t>warm pool</w:t>
      </w:r>
      <w:r w:rsidR="0048795A">
        <w:rPr>
          <w:sz w:val="22"/>
          <w:szCs w:val="22"/>
        </w:rPr>
        <w:t>,</w:t>
      </w:r>
      <w:r w:rsidR="00A449CF" w:rsidRPr="0068495A">
        <w:rPr>
          <w:sz w:val="22"/>
          <w:szCs w:val="22"/>
        </w:rPr>
        <w:t xml:space="preserve"> </w:t>
      </w:r>
      <w:r w:rsidR="00E6444E">
        <w:rPr>
          <w:sz w:val="22"/>
          <w:szCs w:val="22"/>
        </w:rPr>
        <w:t>Walker circulation</w:t>
      </w:r>
      <w:r w:rsidR="005A076F">
        <w:rPr>
          <w:sz w:val="22"/>
          <w:szCs w:val="22"/>
        </w:rPr>
        <w:t>,</w:t>
      </w:r>
      <w:r w:rsidR="005A076F" w:rsidRPr="005A076F">
        <w:rPr>
          <w:sz w:val="22"/>
          <w:szCs w:val="22"/>
        </w:rPr>
        <w:t xml:space="preserve"> </w:t>
      </w:r>
      <w:r w:rsidR="005A076F" w:rsidRPr="0068495A">
        <w:rPr>
          <w:sz w:val="22"/>
          <w:szCs w:val="22"/>
        </w:rPr>
        <w:t>weak temperature gradient</w:t>
      </w:r>
      <w:r w:rsidR="005A076F">
        <w:rPr>
          <w:sz w:val="22"/>
          <w:szCs w:val="22"/>
        </w:rPr>
        <w:t xml:space="preserve">, convective threshold </w:t>
      </w:r>
    </w:p>
    <w:p w14:paraId="693D1098" w14:textId="77777777" w:rsidR="00791D05" w:rsidRPr="0068495A" w:rsidRDefault="00CD53A5" w:rsidP="007D15DD">
      <w:pPr>
        <w:rPr>
          <w:b/>
          <w:sz w:val="22"/>
          <w:szCs w:val="22"/>
        </w:rPr>
      </w:pPr>
      <w:r>
        <w:rPr>
          <w:b/>
          <w:sz w:val="22"/>
          <w:szCs w:val="22"/>
        </w:rPr>
        <w:lastRenderedPageBreak/>
        <w:t>5</w:t>
      </w:r>
      <w:r w:rsidR="00791D05" w:rsidRPr="0068495A">
        <w:rPr>
          <w:b/>
          <w:sz w:val="22"/>
          <w:szCs w:val="22"/>
        </w:rPr>
        <w:t xml:space="preserve">. </w:t>
      </w:r>
      <w:r>
        <w:rPr>
          <w:b/>
          <w:sz w:val="22"/>
          <w:szCs w:val="22"/>
        </w:rPr>
        <w:t>Asian summer m</w:t>
      </w:r>
      <w:r w:rsidR="00791D05" w:rsidRPr="0068495A">
        <w:rPr>
          <w:b/>
          <w:sz w:val="22"/>
          <w:szCs w:val="22"/>
        </w:rPr>
        <w:t>onsoon</w:t>
      </w:r>
      <w:r w:rsidR="00C819B4" w:rsidRPr="00C819B4">
        <w:rPr>
          <w:bCs/>
          <w:sz w:val="22"/>
          <w:szCs w:val="22"/>
        </w:rPr>
        <w:t xml:space="preserve"> (5.0, 5.1, 5.3)</w:t>
      </w:r>
    </w:p>
    <w:p w14:paraId="66B28822" w14:textId="77777777" w:rsidR="00791D05" w:rsidRPr="0068495A" w:rsidRDefault="00CD53A5" w:rsidP="007D15DD">
      <w:pPr>
        <w:spacing w:after="120"/>
        <w:rPr>
          <w:sz w:val="22"/>
          <w:szCs w:val="22"/>
        </w:rPr>
      </w:pPr>
      <w:r>
        <w:rPr>
          <w:sz w:val="22"/>
          <w:szCs w:val="22"/>
        </w:rPr>
        <w:t>Southwest monsoon</w:t>
      </w:r>
      <w:r w:rsidR="00791D05" w:rsidRPr="0068495A">
        <w:rPr>
          <w:sz w:val="22"/>
          <w:szCs w:val="22"/>
        </w:rPr>
        <w:t>,</w:t>
      </w:r>
      <w:r>
        <w:rPr>
          <w:sz w:val="22"/>
          <w:szCs w:val="22"/>
        </w:rPr>
        <w:t xml:space="preserve"> Tibetan high, Somali upwelling,</w:t>
      </w:r>
      <w:r w:rsidR="00791D05" w:rsidRPr="0068495A">
        <w:rPr>
          <w:sz w:val="22"/>
          <w:szCs w:val="22"/>
        </w:rPr>
        <w:t xml:space="preserve"> land-sea </w:t>
      </w:r>
      <w:r>
        <w:rPr>
          <w:sz w:val="22"/>
          <w:szCs w:val="22"/>
        </w:rPr>
        <w:t>energy</w:t>
      </w:r>
      <w:r w:rsidR="00791D05" w:rsidRPr="0068495A">
        <w:rPr>
          <w:sz w:val="22"/>
          <w:szCs w:val="22"/>
        </w:rPr>
        <w:t xml:space="preserve"> contrast,</w:t>
      </w:r>
      <w:r>
        <w:rPr>
          <w:sz w:val="22"/>
          <w:szCs w:val="22"/>
        </w:rPr>
        <w:t xml:space="preserve"> </w:t>
      </w:r>
      <w:r w:rsidRPr="0068495A">
        <w:rPr>
          <w:sz w:val="22"/>
          <w:szCs w:val="22"/>
        </w:rPr>
        <w:t>orographic effects</w:t>
      </w:r>
      <w:r>
        <w:rPr>
          <w:sz w:val="22"/>
          <w:szCs w:val="22"/>
        </w:rPr>
        <w:t>, monsoon onset,</w:t>
      </w:r>
      <w:r w:rsidR="00791D05" w:rsidRPr="0068495A">
        <w:rPr>
          <w:sz w:val="22"/>
          <w:szCs w:val="22"/>
        </w:rPr>
        <w:t xml:space="preserve"> </w:t>
      </w:r>
      <w:r>
        <w:rPr>
          <w:sz w:val="22"/>
          <w:szCs w:val="22"/>
        </w:rPr>
        <w:t>monsoon Asia vs. Sahara desert</w:t>
      </w:r>
    </w:p>
    <w:p w14:paraId="6A1D7649" w14:textId="77777777" w:rsidR="008E76F9" w:rsidRPr="0068495A" w:rsidRDefault="00CD53A5" w:rsidP="007D15DD">
      <w:pPr>
        <w:rPr>
          <w:b/>
          <w:sz w:val="22"/>
          <w:szCs w:val="22"/>
        </w:rPr>
      </w:pPr>
      <w:r>
        <w:rPr>
          <w:b/>
          <w:sz w:val="22"/>
          <w:szCs w:val="22"/>
        </w:rPr>
        <w:t>6</w:t>
      </w:r>
      <w:r w:rsidR="008E76F9" w:rsidRPr="0068495A">
        <w:rPr>
          <w:b/>
          <w:sz w:val="22"/>
          <w:szCs w:val="22"/>
        </w:rPr>
        <w:t xml:space="preserve">. Subtropical </w:t>
      </w:r>
      <w:r>
        <w:rPr>
          <w:b/>
          <w:sz w:val="22"/>
          <w:szCs w:val="22"/>
        </w:rPr>
        <w:t>climate</w:t>
      </w:r>
      <w:r w:rsidR="00C819B4" w:rsidRPr="00C819B4">
        <w:rPr>
          <w:bCs/>
          <w:sz w:val="22"/>
          <w:szCs w:val="22"/>
        </w:rPr>
        <w:t xml:space="preserve"> (6.1, 6.2, 6.3.1)</w:t>
      </w:r>
      <w:r w:rsidR="00C819B4">
        <w:rPr>
          <w:bCs/>
          <w:sz w:val="22"/>
          <w:szCs w:val="22"/>
        </w:rPr>
        <w:t xml:space="preserve"> </w:t>
      </w:r>
    </w:p>
    <w:p w14:paraId="074FCAFB" w14:textId="77777777" w:rsidR="00CD53A5" w:rsidRDefault="008E76F9" w:rsidP="007D15DD">
      <w:pPr>
        <w:spacing w:after="120"/>
        <w:rPr>
          <w:sz w:val="22"/>
          <w:szCs w:val="22"/>
        </w:rPr>
      </w:pPr>
      <w:r w:rsidRPr="0068495A">
        <w:rPr>
          <w:sz w:val="22"/>
          <w:szCs w:val="22"/>
        </w:rPr>
        <w:t>Trade wind inversion, low clouds,</w:t>
      </w:r>
      <w:r w:rsidR="00CD53A5">
        <w:rPr>
          <w:sz w:val="22"/>
          <w:szCs w:val="22"/>
        </w:rPr>
        <w:t xml:space="preserve"> cloud-top cooling,</w:t>
      </w:r>
      <w:r w:rsidR="00AE14F5">
        <w:rPr>
          <w:sz w:val="22"/>
          <w:szCs w:val="22"/>
        </w:rPr>
        <w:t xml:space="preserve"> cloud regime transition,</w:t>
      </w:r>
      <w:r w:rsidR="00F357A4">
        <w:rPr>
          <w:sz w:val="22"/>
          <w:szCs w:val="22"/>
        </w:rPr>
        <w:t xml:space="preserve"> </w:t>
      </w:r>
      <w:r w:rsidR="00F357A4" w:rsidRPr="0068495A">
        <w:rPr>
          <w:sz w:val="22"/>
          <w:szCs w:val="22"/>
        </w:rPr>
        <w:t>cloud</w:t>
      </w:r>
      <w:r w:rsidR="0076390C">
        <w:rPr>
          <w:sz w:val="22"/>
          <w:szCs w:val="22"/>
        </w:rPr>
        <w:t>-SST</w:t>
      </w:r>
      <w:r w:rsidR="00F357A4">
        <w:rPr>
          <w:sz w:val="22"/>
          <w:szCs w:val="22"/>
        </w:rPr>
        <w:t xml:space="preserve"> feedback</w:t>
      </w:r>
    </w:p>
    <w:p w14:paraId="1B2AA759" w14:textId="77777777" w:rsidR="00CD53A5" w:rsidRPr="0068495A" w:rsidRDefault="00CD53A5" w:rsidP="007D15DD">
      <w:pPr>
        <w:rPr>
          <w:b/>
          <w:sz w:val="22"/>
          <w:szCs w:val="22"/>
        </w:rPr>
      </w:pPr>
      <w:r>
        <w:rPr>
          <w:b/>
          <w:sz w:val="22"/>
          <w:szCs w:val="22"/>
        </w:rPr>
        <w:t>7</w:t>
      </w:r>
      <w:r w:rsidRPr="0068495A">
        <w:rPr>
          <w:b/>
          <w:sz w:val="22"/>
          <w:szCs w:val="22"/>
        </w:rPr>
        <w:t xml:space="preserve">. </w:t>
      </w:r>
      <w:r>
        <w:rPr>
          <w:b/>
          <w:sz w:val="22"/>
          <w:szCs w:val="22"/>
        </w:rPr>
        <w:t>California</w:t>
      </w:r>
      <w:r w:rsidRPr="0068495A">
        <w:rPr>
          <w:b/>
          <w:sz w:val="22"/>
          <w:szCs w:val="22"/>
        </w:rPr>
        <w:t xml:space="preserve"> </w:t>
      </w:r>
      <w:r>
        <w:rPr>
          <w:b/>
          <w:sz w:val="22"/>
          <w:szCs w:val="22"/>
        </w:rPr>
        <w:t>climate</w:t>
      </w:r>
      <w:r w:rsidR="00C819B4">
        <w:rPr>
          <w:bCs/>
          <w:sz w:val="22"/>
          <w:szCs w:val="22"/>
        </w:rPr>
        <w:t xml:space="preserve"> (</w:t>
      </w:r>
      <w:r w:rsidR="00C819B4">
        <w:rPr>
          <w:sz w:val="22"/>
          <w:szCs w:val="22"/>
        </w:rPr>
        <w:t>5.5, 6.4</w:t>
      </w:r>
      <w:r w:rsidR="00C819B4">
        <w:rPr>
          <w:bCs/>
          <w:sz w:val="22"/>
          <w:szCs w:val="22"/>
        </w:rPr>
        <w:t>)</w:t>
      </w:r>
    </w:p>
    <w:p w14:paraId="4E62C298" w14:textId="77777777" w:rsidR="008E76F9" w:rsidRPr="0068495A" w:rsidRDefault="0076390C" w:rsidP="007D15DD">
      <w:pPr>
        <w:spacing w:after="120"/>
        <w:rPr>
          <w:sz w:val="22"/>
          <w:szCs w:val="22"/>
        </w:rPr>
      </w:pPr>
      <w:r>
        <w:rPr>
          <w:sz w:val="22"/>
          <w:szCs w:val="22"/>
        </w:rPr>
        <w:t xml:space="preserve">Marine layer, coastal upwelling, North American monsoon, atmospheric rivers, </w:t>
      </w:r>
      <w:r w:rsidR="009372E7">
        <w:rPr>
          <w:sz w:val="22"/>
          <w:szCs w:val="22"/>
        </w:rPr>
        <w:t>snowpacks</w:t>
      </w:r>
      <w:r>
        <w:rPr>
          <w:sz w:val="22"/>
          <w:szCs w:val="22"/>
        </w:rPr>
        <w:t xml:space="preserve">, Santa Ana wind, wildfires </w:t>
      </w:r>
    </w:p>
    <w:p w14:paraId="3DD02313" w14:textId="77777777" w:rsidR="00791D05" w:rsidRPr="0068495A" w:rsidRDefault="0048795A" w:rsidP="007D15DD">
      <w:pPr>
        <w:ind w:left="1"/>
        <w:rPr>
          <w:b/>
          <w:sz w:val="22"/>
          <w:szCs w:val="22"/>
        </w:rPr>
      </w:pPr>
      <w:r>
        <w:rPr>
          <w:b/>
          <w:sz w:val="22"/>
          <w:szCs w:val="22"/>
        </w:rPr>
        <w:t>8</w:t>
      </w:r>
      <w:r w:rsidR="007567C2" w:rsidRPr="0068495A">
        <w:rPr>
          <w:b/>
          <w:sz w:val="22"/>
          <w:szCs w:val="22"/>
        </w:rPr>
        <w:t xml:space="preserve">. </w:t>
      </w:r>
      <w:r w:rsidR="00A449CF" w:rsidRPr="0068495A">
        <w:rPr>
          <w:b/>
          <w:sz w:val="22"/>
          <w:szCs w:val="22"/>
        </w:rPr>
        <w:t>Equ</w:t>
      </w:r>
      <w:r w:rsidR="00BD30C8">
        <w:rPr>
          <w:b/>
          <w:sz w:val="22"/>
          <w:szCs w:val="22"/>
        </w:rPr>
        <w:t>a</w:t>
      </w:r>
      <w:r w:rsidR="00A449CF" w:rsidRPr="0068495A">
        <w:rPr>
          <w:b/>
          <w:sz w:val="22"/>
          <w:szCs w:val="22"/>
        </w:rPr>
        <w:t>torial</w:t>
      </w:r>
      <w:r w:rsidR="00742F2B" w:rsidRPr="0068495A">
        <w:rPr>
          <w:b/>
          <w:sz w:val="22"/>
          <w:szCs w:val="22"/>
        </w:rPr>
        <w:t xml:space="preserve"> oceanography </w:t>
      </w:r>
      <w:r w:rsidR="00C819B4">
        <w:rPr>
          <w:bCs/>
          <w:sz w:val="22"/>
          <w:szCs w:val="22"/>
        </w:rPr>
        <w:t>(</w:t>
      </w:r>
      <w:r w:rsidR="00466D7C" w:rsidRPr="00466D7C">
        <w:rPr>
          <w:bCs/>
          <w:sz w:val="22"/>
          <w:szCs w:val="22"/>
        </w:rPr>
        <w:t>7.1.1-4, 7.2.1-2, 7.2.5, 7.3</w:t>
      </w:r>
      <w:r w:rsidR="00C819B4">
        <w:rPr>
          <w:bCs/>
          <w:sz w:val="22"/>
          <w:szCs w:val="22"/>
        </w:rPr>
        <w:t>)</w:t>
      </w:r>
    </w:p>
    <w:p w14:paraId="74DE7248" w14:textId="77777777" w:rsidR="00742F2B" w:rsidRPr="0068495A" w:rsidRDefault="00E6444E" w:rsidP="007D15DD">
      <w:pPr>
        <w:spacing w:after="120"/>
        <w:rPr>
          <w:sz w:val="22"/>
          <w:szCs w:val="22"/>
        </w:rPr>
      </w:pPr>
      <w:r>
        <w:rPr>
          <w:sz w:val="22"/>
          <w:szCs w:val="22"/>
        </w:rPr>
        <w:t>U</w:t>
      </w:r>
      <w:r w:rsidR="00A449CF" w:rsidRPr="0068495A">
        <w:rPr>
          <w:sz w:val="22"/>
          <w:szCs w:val="22"/>
        </w:rPr>
        <w:t xml:space="preserve">pwelling, </w:t>
      </w:r>
      <w:r w:rsidR="0076390C">
        <w:rPr>
          <w:sz w:val="22"/>
          <w:szCs w:val="22"/>
        </w:rPr>
        <w:t>reduced-gravity</w:t>
      </w:r>
      <w:r w:rsidR="00376CE3" w:rsidRPr="0068495A">
        <w:rPr>
          <w:sz w:val="22"/>
          <w:szCs w:val="22"/>
        </w:rPr>
        <w:t xml:space="preserve"> model</w:t>
      </w:r>
      <w:r w:rsidR="00742F2B" w:rsidRPr="0068495A">
        <w:rPr>
          <w:sz w:val="22"/>
          <w:szCs w:val="22"/>
        </w:rPr>
        <w:t>,</w:t>
      </w:r>
      <w:r w:rsidR="0076390C">
        <w:rPr>
          <w:sz w:val="22"/>
          <w:szCs w:val="22"/>
        </w:rPr>
        <w:t xml:space="preserve"> Yoshida jet,</w:t>
      </w:r>
      <w:r w:rsidR="00742F2B" w:rsidRPr="0068495A">
        <w:rPr>
          <w:sz w:val="22"/>
          <w:szCs w:val="22"/>
        </w:rPr>
        <w:t xml:space="preserve"> </w:t>
      </w:r>
      <w:r w:rsidR="00A449CF" w:rsidRPr="0068495A">
        <w:rPr>
          <w:sz w:val="22"/>
          <w:szCs w:val="22"/>
        </w:rPr>
        <w:t>thermocline adjustment to wind change</w:t>
      </w:r>
      <w:r w:rsidR="00044046" w:rsidRPr="0068495A">
        <w:rPr>
          <w:sz w:val="22"/>
          <w:szCs w:val="22"/>
        </w:rPr>
        <w:t xml:space="preserve">, mixed layer </w:t>
      </w:r>
      <w:r w:rsidR="00742F2B" w:rsidRPr="0068495A">
        <w:rPr>
          <w:sz w:val="22"/>
          <w:szCs w:val="22"/>
        </w:rPr>
        <w:t xml:space="preserve">heat budget, </w:t>
      </w:r>
      <w:r w:rsidR="00376CE3" w:rsidRPr="0068495A">
        <w:rPr>
          <w:sz w:val="22"/>
          <w:szCs w:val="22"/>
        </w:rPr>
        <w:t>surface heat flux</w:t>
      </w:r>
    </w:p>
    <w:p w14:paraId="14D320F5" w14:textId="77777777" w:rsidR="00742F2B" w:rsidRPr="0068495A" w:rsidRDefault="0048795A" w:rsidP="007D15DD">
      <w:pPr>
        <w:ind w:left="1"/>
        <w:rPr>
          <w:b/>
          <w:sz w:val="22"/>
          <w:szCs w:val="22"/>
        </w:rPr>
      </w:pPr>
      <w:r>
        <w:rPr>
          <w:b/>
          <w:sz w:val="22"/>
          <w:szCs w:val="22"/>
        </w:rPr>
        <w:t>9</w:t>
      </w:r>
      <w:r w:rsidR="00742F2B" w:rsidRPr="0068495A">
        <w:rPr>
          <w:b/>
          <w:sz w:val="22"/>
          <w:szCs w:val="22"/>
        </w:rPr>
        <w:t xml:space="preserve">. </w:t>
      </w:r>
      <w:r w:rsidR="0076390C">
        <w:rPr>
          <w:b/>
          <w:sz w:val="22"/>
          <w:szCs w:val="22"/>
        </w:rPr>
        <w:t>Tropical</w:t>
      </w:r>
      <w:r w:rsidR="00742F2B" w:rsidRPr="0068495A">
        <w:rPr>
          <w:b/>
          <w:sz w:val="22"/>
          <w:szCs w:val="22"/>
        </w:rPr>
        <w:t xml:space="preserve"> </w:t>
      </w:r>
      <w:r w:rsidR="00F357A4">
        <w:rPr>
          <w:b/>
          <w:sz w:val="22"/>
          <w:szCs w:val="22"/>
        </w:rPr>
        <w:t>mean climate</w:t>
      </w:r>
      <w:r w:rsidR="00742F2B" w:rsidRPr="0068495A">
        <w:rPr>
          <w:b/>
          <w:sz w:val="22"/>
          <w:szCs w:val="22"/>
        </w:rPr>
        <w:t xml:space="preserve"> </w:t>
      </w:r>
      <w:r w:rsidR="00C819B4">
        <w:rPr>
          <w:bCs/>
          <w:sz w:val="22"/>
          <w:szCs w:val="22"/>
        </w:rPr>
        <w:t>(</w:t>
      </w:r>
      <w:r w:rsidR="00C819B4" w:rsidRPr="00C819B4">
        <w:rPr>
          <w:bCs/>
          <w:sz w:val="22"/>
          <w:szCs w:val="22"/>
        </w:rPr>
        <w:t>8.1, 8.2, 8.3.1</w:t>
      </w:r>
      <w:r w:rsidR="00C819B4">
        <w:rPr>
          <w:bCs/>
          <w:sz w:val="22"/>
          <w:szCs w:val="22"/>
        </w:rPr>
        <w:t>)</w:t>
      </w:r>
    </w:p>
    <w:p w14:paraId="02A40098" w14:textId="77777777" w:rsidR="00742F2B" w:rsidRPr="0068495A" w:rsidRDefault="00E6444E" w:rsidP="007D15DD">
      <w:pPr>
        <w:spacing w:after="120"/>
        <w:rPr>
          <w:sz w:val="22"/>
          <w:szCs w:val="22"/>
        </w:rPr>
      </w:pPr>
      <w:r>
        <w:rPr>
          <w:sz w:val="22"/>
          <w:szCs w:val="22"/>
        </w:rPr>
        <w:t>N</w:t>
      </w:r>
      <w:r w:rsidR="00742F2B" w:rsidRPr="0068495A">
        <w:rPr>
          <w:sz w:val="22"/>
          <w:szCs w:val="22"/>
        </w:rPr>
        <w:t>orthward displaced ITCZ</w:t>
      </w:r>
      <w:r w:rsidR="00A449CF" w:rsidRPr="0068495A">
        <w:rPr>
          <w:sz w:val="22"/>
          <w:szCs w:val="22"/>
        </w:rPr>
        <w:t>,</w:t>
      </w:r>
      <w:r w:rsidR="00F357A4">
        <w:rPr>
          <w:sz w:val="22"/>
          <w:szCs w:val="22"/>
        </w:rPr>
        <w:t xml:space="preserve"> WES</w:t>
      </w:r>
      <w:r w:rsidR="00A449CF" w:rsidRPr="0068495A">
        <w:rPr>
          <w:sz w:val="22"/>
          <w:szCs w:val="22"/>
        </w:rPr>
        <w:t xml:space="preserve"> feedback, coupled model</w:t>
      </w:r>
      <w:r w:rsidR="00F357A4">
        <w:rPr>
          <w:sz w:val="22"/>
          <w:szCs w:val="22"/>
        </w:rPr>
        <w:t>; e</w:t>
      </w:r>
      <w:r w:rsidR="00F357A4" w:rsidRPr="0068495A">
        <w:rPr>
          <w:sz w:val="22"/>
          <w:szCs w:val="22"/>
        </w:rPr>
        <w:t xml:space="preserve">quatorial cold tongue, </w:t>
      </w:r>
      <w:r w:rsidR="0076390C">
        <w:rPr>
          <w:sz w:val="22"/>
          <w:szCs w:val="22"/>
        </w:rPr>
        <w:t xml:space="preserve">south equatorial upwelling, </w:t>
      </w:r>
      <w:r w:rsidR="00F357A4" w:rsidRPr="0068495A">
        <w:rPr>
          <w:sz w:val="22"/>
          <w:szCs w:val="22"/>
        </w:rPr>
        <w:t>annual</w:t>
      </w:r>
      <w:r w:rsidR="00F357A4">
        <w:rPr>
          <w:sz w:val="22"/>
          <w:szCs w:val="22"/>
        </w:rPr>
        <w:t xml:space="preserve"> cycle</w:t>
      </w:r>
    </w:p>
    <w:p w14:paraId="68B7736D" w14:textId="77777777" w:rsidR="00742F2B" w:rsidRPr="0068495A" w:rsidRDefault="00742F2B" w:rsidP="007D15DD">
      <w:pPr>
        <w:rPr>
          <w:b/>
          <w:sz w:val="22"/>
          <w:szCs w:val="22"/>
        </w:rPr>
      </w:pPr>
      <w:r w:rsidRPr="0068495A">
        <w:rPr>
          <w:b/>
          <w:sz w:val="22"/>
          <w:szCs w:val="22"/>
        </w:rPr>
        <w:t>1</w:t>
      </w:r>
      <w:r w:rsidR="0048795A">
        <w:rPr>
          <w:b/>
          <w:sz w:val="22"/>
          <w:szCs w:val="22"/>
        </w:rPr>
        <w:t>0</w:t>
      </w:r>
      <w:r w:rsidRPr="0068495A">
        <w:rPr>
          <w:b/>
          <w:sz w:val="22"/>
          <w:szCs w:val="22"/>
        </w:rPr>
        <w:t>. El Nino/Southern Oscillation</w:t>
      </w:r>
      <w:r w:rsidR="00466D7C">
        <w:rPr>
          <w:b/>
          <w:sz w:val="22"/>
          <w:szCs w:val="22"/>
        </w:rPr>
        <w:t xml:space="preserve"> </w:t>
      </w:r>
      <w:r w:rsidR="00466D7C">
        <w:rPr>
          <w:bCs/>
          <w:sz w:val="22"/>
          <w:szCs w:val="22"/>
        </w:rPr>
        <w:t>(</w:t>
      </w:r>
      <w:r w:rsidR="00466D7C" w:rsidRPr="00466D7C">
        <w:rPr>
          <w:bCs/>
          <w:sz w:val="22"/>
          <w:szCs w:val="22"/>
        </w:rPr>
        <w:t>9.1, 9.2, 9.3</w:t>
      </w:r>
      <w:r w:rsidR="00466D7C">
        <w:rPr>
          <w:bCs/>
          <w:sz w:val="22"/>
          <w:szCs w:val="22"/>
        </w:rPr>
        <w:t>)</w:t>
      </w:r>
    </w:p>
    <w:p w14:paraId="60D3FCE2" w14:textId="77777777" w:rsidR="00742F2B" w:rsidRPr="0068495A" w:rsidRDefault="00F357A4" w:rsidP="007D15DD">
      <w:pPr>
        <w:spacing w:after="120"/>
        <w:rPr>
          <w:sz w:val="22"/>
          <w:szCs w:val="22"/>
        </w:rPr>
      </w:pPr>
      <w:r>
        <w:rPr>
          <w:sz w:val="22"/>
          <w:szCs w:val="22"/>
        </w:rPr>
        <w:t>I</w:t>
      </w:r>
      <w:r w:rsidR="0065038D" w:rsidRPr="0068495A">
        <w:rPr>
          <w:sz w:val="22"/>
          <w:szCs w:val="22"/>
        </w:rPr>
        <w:t>nterannual variability,</w:t>
      </w:r>
      <w:r>
        <w:rPr>
          <w:sz w:val="22"/>
          <w:szCs w:val="22"/>
        </w:rPr>
        <w:t xml:space="preserve"> Bjerknes feedback,</w:t>
      </w:r>
      <w:r w:rsidR="0065038D" w:rsidRPr="0068495A">
        <w:rPr>
          <w:sz w:val="22"/>
          <w:szCs w:val="22"/>
        </w:rPr>
        <w:t xml:space="preserve"> </w:t>
      </w:r>
      <w:r w:rsidR="00742F2B" w:rsidRPr="0068495A">
        <w:rPr>
          <w:sz w:val="22"/>
          <w:szCs w:val="22"/>
        </w:rPr>
        <w:t xml:space="preserve">coupled </w:t>
      </w:r>
      <w:r w:rsidR="0065038D" w:rsidRPr="0068495A">
        <w:rPr>
          <w:sz w:val="22"/>
          <w:szCs w:val="22"/>
        </w:rPr>
        <w:t>instability</w:t>
      </w:r>
      <w:r>
        <w:rPr>
          <w:sz w:val="22"/>
          <w:szCs w:val="22"/>
        </w:rPr>
        <w:t>; O</w:t>
      </w:r>
      <w:r w:rsidRPr="0068495A">
        <w:rPr>
          <w:sz w:val="22"/>
          <w:szCs w:val="22"/>
        </w:rPr>
        <w:t>cean memory, oscillatory mechanisms</w:t>
      </w:r>
      <w:r w:rsidR="00251148" w:rsidRPr="0068495A">
        <w:rPr>
          <w:sz w:val="22"/>
          <w:szCs w:val="22"/>
        </w:rPr>
        <w:t xml:space="preserve"> </w:t>
      </w:r>
    </w:p>
    <w:p w14:paraId="3F99443E" w14:textId="77777777" w:rsidR="00742F2B" w:rsidRPr="0068495A" w:rsidRDefault="00742F2B" w:rsidP="007D15DD">
      <w:pPr>
        <w:rPr>
          <w:b/>
          <w:sz w:val="22"/>
          <w:szCs w:val="22"/>
        </w:rPr>
      </w:pPr>
      <w:r w:rsidRPr="0068495A">
        <w:rPr>
          <w:b/>
          <w:sz w:val="22"/>
          <w:szCs w:val="22"/>
        </w:rPr>
        <w:t>1</w:t>
      </w:r>
      <w:r w:rsidR="0048795A">
        <w:rPr>
          <w:b/>
          <w:sz w:val="22"/>
          <w:szCs w:val="22"/>
        </w:rPr>
        <w:t>1</w:t>
      </w:r>
      <w:r w:rsidRPr="0068495A">
        <w:rPr>
          <w:b/>
          <w:sz w:val="22"/>
          <w:szCs w:val="22"/>
        </w:rPr>
        <w:t xml:space="preserve">. </w:t>
      </w:r>
      <w:r w:rsidR="00F357A4">
        <w:rPr>
          <w:b/>
          <w:sz w:val="22"/>
          <w:szCs w:val="22"/>
        </w:rPr>
        <w:t xml:space="preserve">Seasonal prediction and </w:t>
      </w:r>
      <w:r w:rsidR="00E905B0">
        <w:rPr>
          <w:b/>
          <w:sz w:val="22"/>
          <w:szCs w:val="22"/>
        </w:rPr>
        <w:t xml:space="preserve">global </w:t>
      </w:r>
      <w:r w:rsidR="00F357A4">
        <w:rPr>
          <w:b/>
          <w:sz w:val="22"/>
          <w:szCs w:val="22"/>
        </w:rPr>
        <w:t>teleconnection</w:t>
      </w:r>
      <w:r w:rsidR="00350FEF" w:rsidRPr="0068495A">
        <w:rPr>
          <w:b/>
          <w:sz w:val="22"/>
          <w:szCs w:val="22"/>
        </w:rPr>
        <w:t xml:space="preserve"> </w:t>
      </w:r>
      <w:r w:rsidR="00466D7C">
        <w:rPr>
          <w:bCs/>
          <w:sz w:val="22"/>
          <w:szCs w:val="22"/>
        </w:rPr>
        <w:t>(</w:t>
      </w:r>
      <w:r w:rsidR="00466D7C" w:rsidRPr="00466D7C">
        <w:rPr>
          <w:bCs/>
          <w:sz w:val="22"/>
          <w:szCs w:val="22"/>
        </w:rPr>
        <w:t>9.4.1, 9.4.3, 9.5, 9.6.1, 9.6.3-4, 9.7</w:t>
      </w:r>
      <w:r w:rsidR="00466D7C">
        <w:rPr>
          <w:bCs/>
          <w:sz w:val="22"/>
          <w:szCs w:val="22"/>
        </w:rPr>
        <w:t>)</w:t>
      </w:r>
    </w:p>
    <w:p w14:paraId="75DBC5B4" w14:textId="77777777" w:rsidR="0065038D" w:rsidRPr="0068495A" w:rsidRDefault="00F357A4" w:rsidP="007D15DD">
      <w:pPr>
        <w:spacing w:after="120"/>
        <w:rPr>
          <w:sz w:val="22"/>
          <w:szCs w:val="22"/>
        </w:rPr>
      </w:pPr>
      <w:r>
        <w:rPr>
          <w:sz w:val="22"/>
          <w:szCs w:val="22"/>
        </w:rPr>
        <w:t>P</w:t>
      </w:r>
      <w:r w:rsidR="0065038D" w:rsidRPr="0068495A">
        <w:rPr>
          <w:sz w:val="22"/>
          <w:szCs w:val="22"/>
        </w:rPr>
        <w:t xml:space="preserve">hase locking, </w:t>
      </w:r>
      <w:r w:rsidR="00862D4D">
        <w:rPr>
          <w:sz w:val="22"/>
          <w:szCs w:val="22"/>
        </w:rPr>
        <w:t xml:space="preserve">El Nino diversity, </w:t>
      </w:r>
      <w:r w:rsidR="0048795A">
        <w:rPr>
          <w:sz w:val="22"/>
          <w:szCs w:val="22"/>
        </w:rPr>
        <w:t xml:space="preserve">climate </w:t>
      </w:r>
      <w:r w:rsidR="0065038D" w:rsidRPr="00CD318C">
        <w:rPr>
          <w:sz w:val="22"/>
          <w:szCs w:val="22"/>
        </w:rPr>
        <w:t>prediction</w:t>
      </w:r>
      <w:r>
        <w:rPr>
          <w:sz w:val="22"/>
          <w:szCs w:val="22"/>
        </w:rPr>
        <w:t>;</w:t>
      </w:r>
      <w:r w:rsidR="00862D4D">
        <w:rPr>
          <w:sz w:val="22"/>
          <w:szCs w:val="22"/>
        </w:rPr>
        <w:t xml:space="preserve"> teleconnection,</w:t>
      </w:r>
      <w:r>
        <w:rPr>
          <w:sz w:val="22"/>
          <w:szCs w:val="22"/>
        </w:rPr>
        <w:t xml:space="preserve"> </w:t>
      </w:r>
      <w:r w:rsidR="00862D4D">
        <w:rPr>
          <w:sz w:val="22"/>
          <w:szCs w:val="22"/>
        </w:rPr>
        <w:t>PNA</w:t>
      </w:r>
      <w:r w:rsidRPr="0068495A">
        <w:rPr>
          <w:sz w:val="22"/>
          <w:szCs w:val="22"/>
        </w:rPr>
        <w:t xml:space="preserve"> pattern</w:t>
      </w:r>
      <w:r w:rsidR="00862D4D">
        <w:rPr>
          <w:sz w:val="22"/>
          <w:szCs w:val="22"/>
        </w:rPr>
        <w:t>, s</w:t>
      </w:r>
      <w:r w:rsidR="00862D4D" w:rsidRPr="0068495A">
        <w:rPr>
          <w:sz w:val="22"/>
          <w:szCs w:val="22"/>
        </w:rPr>
        <w:t>tationary waves</w:t>
      </w:r>
      <w:r w:rsidR="00862D4D">
        <w:rPr>
          <w:sz w:val="22"/>
          <w:szCs w:val="22"/>
        </w:rPr>
        <w:t xml:space="preserve"> in westerly flow</w:t>
      </w:r>
    </w:p>
    <w:p w14:paraId="0B3C79AA" w14:textId="77777777" w:rsidR="00F357A4" w:rsidRPr="0048795A" w:rsidRDefault="00F357A4" w:rsidP="007D15DD">
      <w:pPr>
        <w:rPr>
          <w:b/>
          <w:sz w:val="22"/>
          <w:szCs w:val="22"/>
        </w:rPr>
      </w:pPr>
      <w:r w:rsidRPr="0048795A">
        <w:rPr>
          <w:b/>
          <w:sz w:val="22"/>
          <w:szCs w:val="22"/>
        </w:rPr>
        <w:t>1</w:t>
      </w:r>
      <w:r>
        <w:rPr>
          <w:b/>
          <w:sz w:val="22"/>
          <w:szCs w:val="22"/>
        </w:rPr>
        <w:t>2</w:t>
      </w:r>
      <w:r w:rsidRPr="0048795A">
        <w:rPr>
          <w:b/>
          <w:sz w:val="22"/>
          <w:szCs w:val="22"/>
        </w:rPr>
        <w:t>. Atlantic variability</w:t>
      </w:r>
      <w:r w:rsidR="00466D7C">
        <w:rPr>
          <w:b/>
          <w:sz w:val="22"/>
          <w:szCs w:val="22"/>
        </w:rPr>
        <w:t xml:space="preserve"> </w:t>
      </w:r>
      <w:r w:rsidR="00466D7C">
        <w:rPr>
          <w:bCs/>
          <w:sz w:val="22"/>
          <w:szCs w:val="22"/>
        </w:rPr>
        <w:t>(</w:t>
      </w:r>
      <w:r w:rsidR="00466D7C" w:rsidRPr="00466D7C">
        <w:rPr>
          <w:bCs/>
          <w:sz w:val="22"/>
          <w:szCs w:val="22"/>
        </w:rPr>
        <w:t>10.1.2, 10.2-3, 10.4.1, 10.5.1-3</w:t>
      </w:r>
      <w:r w:rsidR="00466D7C">
        <w:rPr>
          <w:bCs/>
          <w:sz w:val="22"/>
          <w:szCs w:val="22"/>
        </w:rPr>
        <w:t>)</w:t>
      </w:r>
    </w:p>
    <w:p w14:paraId="2A141832" w14:textId="77777777" w:rsidR="00F357A4" w:rsidRPr="0068495A" w:rsidRDefault="00F357A4" w:rsidP="007D15DD">
      <w:pPr>
        <w:spacing w:after="120"/>
        <w:rPr>
          <w:sz w:val="22"/>
          <w:szCs w:val="22"/>
        </w:rPr>
      </w:pPr>
      <w:r w:rsidRPr="0068495A">
        <w:rPr>
          <w:sz w:val="22"/>
          <w:szCs w:val="22"/>
        </w:rPr>
        <w:t>Atlantic Nino</w:t>
      </w:r>
      <w:r w:rsidR="00862D4D">
        <w:rPr>
          <w:sz w:val="22"/>
          <w:szCs w:val="22"/>
        </w:rPr>
        <w:t>,</w:t>
      </w:r>
      <w:r w:rsidRPr="0068495A">
        <w:rPr>
          <w:sz w:val="22"/>
          <w:szCs w:val="22"/>
        </w:rPr>
        <w:t xml:space="preserve"> mer</w:t>
      </w:r>
      <w:r>
        <w:rPr>
          <w:sz w:val="22"/>
          <w:szCs w:val="22"/>
        </w:rPr>
        <w:t>i</w:t>
      </w:r>
      <w:r w:rsidRPr="0068495A">
        <w:rPr>
          <w:sz w:val="22"/>
          <w:szCs w:val="22"/>
        </w:rPr>
        <w:t>dional mode</w:t>
      </w:r>
      <w:r>
        <w:rPr>
          <w:sz w:val="22"/>
          <w:szCs w:val="22"/>
        </w:rPr>
        <w:t xml:space="preserve">, </w:t>
      </w:r>
      <w:r w:rsidR="00862D4D">
        <w:rPr>
          <w:sz w:val="22"/>
          <w:szCs w:val="22"/>
        </w:rPr>
        <w:t>ENSO influence</w:t>
      </w:r>
      <w:r>
        <w:rPr>
          <w:sz w:val="22"/>
          <w:szCs w:val="22"/>
        </w:rPr>
        <w:t>; environmental control of tropical cycl</w:t>
      </w:r>
      <w:r w:rsidR="00862D4D">
        <w:rPr>
          <w:sz w:val="22"/>
          <w:szCs w:val="22"/>
        </w:rPr>
        <w:t>on</w:t>
      </w:r>
      <w:r>
        <w:rPr>
          <w:sz w:val="22"/>
          <w:szCs w:val="22"/>
        </w:rPr>
        <w:t>es,</w:t>
      </w:r>
      <w:r w:rsidR="00862D4D">
        <w:rPr>
          <w:sz w:val="22"/>
          <w:szCs w:val="22"/>
        </w:rPr>
        <w:t xml:space="preserve"> vertical shear dynamics,</w:t>
      </w:r>
      <w:r>
        <w:rPr>
          <w:sz w:val="22"/>
          <w:szCs w:val="22"/>
        </w:rPr>
        <w:t xml:space="preserve"> genesis potential, potential intensity</w:t>
      </w:r>
    </w:p>
    <w:p w14:paraId="5FF0FACC" w14:textId="77777777" w:rsidR="0065038D" w:rsidRPr="0068495A" w:rsidRDefault="0065038D" w:rsidP="007D15DD">
      <w:pPr>
        <w:rPr>
          <w:b/>
          <w:sz w:val="22"/>
          <w:szCs w:val="22"/>
        </w:rPr>
      </w:pPr>
      <w:r w:rsidRPr="0068495A">
        <w:rPr>
          <w:b/>
          <w:sz w:val="22"/>
          <w:szCs w:val="22"/>
        </w:rPr>
        <w:t>1</w:t>
      </w:r>
      <w:r w:rsidR="0048795A">
        <w:rPr>
          <w:b/>
          <w:sz w:val="22"/>
          <w:szCs w:val="22"/>
        </w:rPr>
        <w:t>3</w:t>
      </w:r>
      <w:r w:rsidRPr="0068495A">
        <w:rPr>
          <w:b/>
          <w:sz w:val="22"/>
          <w:szCs w:val="22"/>
        </w:rPr>
        <w:t xml:space="preserve">. </w:t>
      </w:r>
      <w:r w:rsidRPr="00CD318C">
        <w:rPr>
          <w:b/>
          <w:sz w:val="22"/>
          <w:szCs w:val="22"/>
        </w:rPr>
        <w:t xml:space="preserve">Indian </w:t>
      </w:r>
      <w:r w:rsidR="0048795A">
        <w:rPr>
          <w:b/>
          <w:sz w:val="22"/>
          <w:szCs w:val="22"/>
        </w:rPr>
        <w:t xml:space="preserve">Ocean </w:t>
      </w:r>
      <w:r w:rsidRPr="00CD318C">
        <w:rPr>
          <w:b/>
          <w:sz w:val="22"/>
          <w:szCs w:val="22"/>
        </w:rPr>
        <w:t>variability</w:t>
      </w:r>
      <w:r w:rsidR="00466D7C">
        <w:rPr>
          <w:b/>
          <w:sz w:val="22"/>
          <w:szCs w:val="22"/>
        </w:rPr>
        <w:t xml:space="preserve"> </w:t>
      </w:r>
      <w:r w:rsidR="00466D7C">
        <w:rPr>
          <w:bCs/>
          <w:sz w:val="22"/>
          <w:szCs w:val="22"/>
        </w:rPr>
        <w:t>(</w:t>
      </w:r>
      <w:r w:rsidR="00466D7C" w:rsidRPr="00466D7C">
        <w:rPr>
          <w:bCs/>
          <w:sz w:val="22"/>
          <w:szCs w:val="22"/>
        </w:rPr>
        <w:t>11.1-2, 11.4, 11.5.1</w:t>
      </w:r>
      <w:r w:rsidR="00466D7C">
        <w:rPr>
          <w:bCs/>
          <w:sz w:val="22"/>
          <w:szCs w:val="22"/>
        </w:rPr>
        <w:t>)</w:t>
      </w:r>
    </w:p>
    <w:p w14:paraId="3AD24CA3" w14:textId="77777777" w:rsidR="0048795A" w:rsidRDefault="0048795A" w:rsidP="007D15DD">
      <w:pPr>
        <w:spacing w:after="120"/>
        <w:rPr>
          <w:sz w:val="22"/>
          <w:szCs w:val="22"/>
        </w:rPr>
      </w:pPr>
      <w:r>
        <w:rPr>
          <w:sz w:val="22"/>
          <w:szCs w:val="22"/>
        </w:rPr>
        <w:t>Semi-annual cycle,</w:t>
      </w:r>
      <w:r w:rsidR="00AE14F5">
        <w:rPr>
          <w:sz w:val="22"/>
          <w:szCs w:val="22"/>
        </w:rPr>
        <w:t xml:space="preserve"> Wyrtki jets,</w:t>
      </w:r>
      <w:r>
        <w:rPr>
          <w:sz w:val="22"/>
          <w:szCs w:val="22"/>
        </w:rPr>
        <w:t xml:space="preserve"> </w:t>
      </w:r>
      <w:r w:rsidR="0065038D" w:rsidRPr="0068495A">
        <w:rPr>
          <w:sz w:val="22"/>
          <w:szCs w:val="22"/>
        </w:rPr>
        <w:t>Indian Ocean dipole, Indian Ocean capacitor</w:t>
      </w:r>
      <w:r w:rsidR="00862D4D">
        <w:rPr>
          <w:sz w:val="22"/>
          <w:szCs w:val="22"/>
        </w:rPr>
        <w:t xml:space="preserve">, monsoon variability </w:t>
      </w:r>
    </w:p>
    <w:p w14:paraId="30D2CB9A" w14:textId="77777777" w:rsidR="0065038D" w:rsidRPr="0068495A" w:rsidRDefault="0065038D" w:rsidP="007D15DD">
      <w:pPr>
        <w:rPr>
          <w:b/>
          <w:sz w:val="22"/>
          <w:szCs w:val="22"/>
        </w:rPr>
      </w:pPr>
      <w:r w:rsidRPr="0068495A">
        <w:rPr>
          <w:b/>
          <w:sz w:val="22"/>
          <w:szCs w:val="22"/>
        </w:rPr>
        <w:t>1</w:t>
      </w:r>
      <w:r w:rsidR="00F357A4">
        <w:rPr>
          <w:b/>
          <w:sz w:val="22"/>
          <w:szCs w:val="22"/>
        </w:rPr>
        <w:t>4</w:t>
      </w:r>
      <w:r w:rsidRPr="0068495A">
        <w:rPr>
          <w:b/>
          <w:sz w:val="22"/>
          <w:szCs w:val="22"/>
        </w:rPr>
        <w:t xml:space="preserve">. </w:t>
      </w:r>
      <w:r w:rsidR="00F357A4">
        <w:rPr>
          <w:b/>
          <w:sz w:val="22"/>
          <w:szCs w:val="22"/>
        </w:rPr>
        <w:t>Extratropical variability</w:t>
      </w:r>
      <w:r w:rsidR="00466D7C">
        <w:rPr>
          <w:b/>
          <w:sz w:val="22"/>
          <w:szCs w:val="22"/>
        </w:rPr>
        <w:t xml:space="preserve"> </w:t>
      </w:r>
      <w:r w:rsidR="00466D7C">
        <w:rPr>
          <w:bCs/>
          <w:sz w:val="22"/>
          <w:szCs w:val="22"/>
        </w:rPr>
        <w:t>(</w:t>
      </w:r>
      <w:r w:rsidR="00466D7C" w:rsidRPr="00466D7C">
        <w:rPr>
          <w:bCs/>
          <w:sz w:val="22"/>
          <w:szCs w:val="22"/>
        </w:rPr>
        <w:t>12.0-2</w:t>
      </w:r>
      <w:r w:rsidR="00466D7C">
        <w:rPr>
          <w:bCs/>
          <w:sz w:val="22"/>
          <w:szCs w:val="22"/>
        </w:rPr>
        <w:t>)</w:t>
      </w:r>
    </w:p>
    <w:p w14:paraId="21D9AA3D" w14:textId="77777777" w:rsidR="0065038D" w:rsidRPr="0068495A" w:rsidRDefault="00F357A4" w:rsidP="007D15DD">
      <w:pPr>
        <w:spacing w:after="120"/>
        <w:rPr>
          <w:sz w:val="22"/>
          <w:szCs w:val="22"/>
        </w:rPr>
      </w:pPr>
      <w:r w:rsidRPr="00CD318C">
        <w:rPr>
          <w:sz w:val="22"/>
          <w:szCs w:val="22"/>
        </w:rPr>
        <w:t xml:space="preserve">Atmospheric </w:t>
      </w:r>
      <w:r w:rsidR="0035114E">
        <w:rPr>
          <w:sz w:val="22"/>
          <w:szCs w:val="22"/>
        </w:rPr>
        <w:t>internal</w:t>
      </w:r>
      <w:r w:rsidRPr="00CD318C">
        <w:rPr>
          <w:sz w:val="22"/>
          <w:szCs w:val="22"/>
        </w:rPr>
        <w:t xml:space="preserve"> variability</w:t>
      </w:r>
      <w:r w:rsidR="0035114E">
        <w:rPr>
          <w:sz w:val="22"/>
          <w:szCs w:val="22"/>
        </w:rPr>
        <w:t xml:space="preserve"> (random in time but spatially coherent)</w:t>
      </w:r>
      <w:r w:rsidRPr="0068495A">
        <w:rPr>
          <w:sz w:val="22"/>
          <w:szCs w:val="22"/>
        </w:rPr>
        <w:t xml:space="preserve">, lagged </w:t>
      </w:r>
      <w:r w:rsidR="0035114E">
        <w:rPr>
          <w:sz w:val="22"/>
          <w:szCs w:val="22"/>
        </w:rPr>
        <w:t>ocean-atmospheric</w:t>
      </w:r>
      <w:r>
        <w:rPr>
          <w:sz w:val="22"/>
          <w:szCs w:val="22"/>
        </w:rPr>
        <w:t xml:space="preserve"> cross </w:t>
      </w:r>
      <w:r w:rsidRPr="0068495A">
        <w:rPr>
          <w:sz w:val="22"/>
          <w:szCs w:val="22"/>
        </w:rPr>
        <w:t>correlation</w:t>
      </w:r>
      <w:r>
        <w:rPr>
          <w:sz w:val="22"/>
          <w:szCs w:val="22"/>
        </w:rPr>
        <w:t xml:space="preserve">, </w:t>
      </w:r>
      <w:r w:rsidR="0035114E">
        <w:rPr>
          <w:sz w:val="22"/>
          <w:szCs w:val="22"/>
        </w:rPr>
        <w:t>Pacific decadal oscillation</w:t>
      </w:r>
    </w:p>
    <w:p w14:paraId="3664B117" w14:textId="77777777" w:rsidR="0065038D" w:rsidRPr="00CD318C" w:rsidRDefault="0065038D" w:rsidP="007D15DD">
      <w:pPr>
        <w:rPr>
          <w:b/>
          <w:sz w:val="22"/>
          <w:szCs w:val="22"/>
        </w:rPr>
      </w:pPr>
      <w:r w:rsidRPr="0068495A">
        <w:rPr>
          <w:b/>
          <w:sz w:val="22"/>
          <w:szCs w:val="22"/>
        </w:rPr>
        <w:t>1</w:t>
      </w:r>
      <w:r w:rsidR="00C326DB">
        <w:rPr>
          <w:b/>
          <w:sz w:val="22"/>
          <w:szCs w:val="22"/>
        </w:rPr>
        <w:t>5</w:t>
      </w:r>
      <w:r w:rsidRPr="0068495A">
        <w:rPr>
          <w:b/>
          <w:sz w:val="22"/>
          <w:szCs w:val="22"/>
        </w:rPr>
        <w:t xml:space="preserve">. </w:t>
      </w:r>
      <w:r w:rsidR="00E6444E">
        <w:rPr>
          <w:b/>
          <w:sz w:val="22"/>
          <w:szCs w:val="22"/>
        </w:rPr>
        <w:t xml:space="preserve">Extratropical </w:t>
      </w:r>
      <w:r w:rsidR="00F357A4">
        <w:rPr>
          <w:b/>
          <w:sz w:val="22"/>
          <w:szCs w:val="22"/>
        </w:rPr>
        <w:t>influence on tropics</w:t>
      </w:r>
      <w:r w:rsidR="00466D7C">
        <w:rPr>
          <w:b/>
          <w:sz w:val="22"/>
          <w:szCs w:val="22"/>
        </w:rPr>
        <w:t xml:space="preserve"> </w:t>
      </w:r>
      <w:r w:rsidR="00466D7C">
        <w:rPr>
          <w:bCs/>
          <w:sz w:val="22"/>
          <w:szCs w:val="22"/>
        </w:rPr>
        <w:t>(</w:t>
      </w:r>
      <w:r w:rsidR="00466D7C" w:rsidRPr="00466D7C">
        <w:rPr>
          <w:bCs/>
          <w:sz w:val="22"/>
          <w:szCs w:val="22"/>
        </w:rPr>
        <w:t>12.4, 12.6</w:t>
      </w:r>
      <w:r w:rsidR="00466D7C">
        <w:rPr>
          <w:bCs/>
          <w:sz w:val="22"/>
          <w:szCs w:val="22"/>
        </w:rPr>
        <w:t>)</w:t>
      </w:r>
    </w:p>
    <w:p w14:paraId="4FEA8B68" w14:textId="77777777" w:rsidR="0065038D" w:rsidRPr="0068495A" w:rsidRDefault="0035114E" w:rsidP="007D15DD">
      <w:pPr>
        <w:spacing w:after="120"/>
        <w:rPr>
          <w:sz w:val="22"/>
          <w:szCs w:val="22"/>
        </w:rPr>
      </w:pPr>
      <w:r>
        <w:rPr>
          <w:sz w:val="22"/>
          <w:szCs w:val="22"/>
        </w:rPr>
        <w:t>S</w:t>
      </w:r>
      <w:r w:rsidR="00F357A4">
        <w:rPr>
          <w:sz w:val="22"/>
          <w:szCs w:val="22"/>
        </w:rPr>
        <w:t>ubtropical meridional modes</w:t>
      </w:r>
      <w:r>
        <w:rPr>
          <w:sz w:val="22"/>
          <w:szCs w:val="22"/>
        </w:rPr>
        <w:t>, zonal-mean energy theory, interhemispheric energy transport</w:t>
      </w:r>
    </w:p>
    <w:p w14:paraId="73F2FCA1" w14:textId="77777777" w:rsidR="00742F2B" w:rsidRPr="0068495A" w:rsidRDefault="00742F2B" w:rsidP="007D15DD">
      <w:pPr>
        <w:rPr>
          <w:b/>
          <w:sz w:val="22"/>
          <w:szCs w:val="22"/>
        </w:rPr>
      </w:pPr>
      <w:r w:rsidRPr="0068495A">
        <w:rPr>
          <w:b/>
          <w:sz w:val="22"/>
          <w:szCs w:val="22"/>
        </w:rPr>
        <w:t>1</w:t>
      </w:r>
      <w:r w:rsidR="00C326DB">
        <w:rPr>
          <w:b/>
          <w:sz w:val="22"/>
          <w:szCs w:val="22"/>
        </w:rPr>
        <w:t>6</w:t>
      </w:r>
      <w:r w:rsidRPr="0068495A">
        <w:rPr>
          <w:b/>
          <w:sz w:val="22"/>
          <w:szCs w:val="22"/>
        </w:rPr>
        <w:t xml:space="preserve">. </w:t>
      </w:r>
      <w:r w:rsidR="00C326DB">
        <w:rPr>
          <w:b/>
          <w:sz w:val="22"/>
          <w:szCs w:val="22"/>
        </w:rPr>
        <w:t>Regional change in warming climate</w:t>
      </w:r>
      <w:r w:rsidR="00466D7C">
        <w:rPr>
          <w:b/>
          <w:sz w:val="22"/>
          <w:szCs w:val="22"/>
        </w:rPr>
        <w:t xml:space="preserve"> </w:t>
      </w:r>
      <w:r w:rsidR="00466D7C">
        <w:rPr>
          <w:bCs/>
          <w:sz w:val="22"/>
          <w:szCs w:val="22"/>
        </w:rPr>
        <w:t>(</w:t>
      </w:r>
      <w:r w:rsidR="00466D7C" w:rsidRPr="00466D7C">
        <w:rPr>
          <w:bCs/>
          <w:sz w:val="22"/>
          <w:szCs w:val="22"/>
        </w:rPr>
        <w:t>13.3.5, 14.1, 14.4.1, 14.7</w:t>
      </w:r>
      <w:r w:rsidR="00466D7C">
        <w:rPr>
          <w:bCs/>
          <w:sz w:val="22"/>
          <w:szCs w:val="22"/>
        </w:rPr>
        <w:t>)</w:t>
      </w:r>
    </w:p>
    <w:p w14:paraId="4BD2A340" w14:textId="77777777" w:rsidR="009C7327" w:rsidRDefault="00DE64FA" w:rsidP="007D15DD">
      <w:pPr>
        <w:spacing w:after="120"/>
        <w:rPr>
          <w:sz w:val="22"/>
          <w:szCs w:val="22"/>
        </w:rPr>
      </w:pPr>
      <w:r>
        <w:rPr>
          <w:sz w:val="22"/>
          <w:szCs w:val="22"/>
        </w:rPr>
        <w:t>R</w:t>
      </w:r>
      <w:r w:rsidR="001B38D8">
        <w:rPr>
          <w:sz w:val="22"/>
          <w:szCs w:val="22"/>
        </w:rPr>
        <w:t>adiative control of global precipitation, slowdown of tropical circulation</w:t>
      </w:r>
      <w:r w:rsidR="0048795A">
        <w:rPr>
          <w:sz w:val="22"/>
          <w:szCs w:val="22"/>
        </w:rPr>
        <w:t>, ocean warming pattern effect</w:t>
      </w:r>
      <w:r>
        <w:rPr>
          <w:sz w:val="22"/>
          <w:szCs w:val="22"/>
        </w:rPr>
        <w:t>, ocean heat uptake</w:t>
      </w:r>
    </w:p>
    <w:p w14:paraId="6ACDA457" w14:textId="77777777" w:rsidR="00C326DB" w:rsidRDefault="00C326DB" w:rsidP="007D15DD">
      <w:pPr>
        <w:rPr>
          <w:sz w:val="22"/>
          <w:szCs w:val="22"/>
        </w:rPr>
      </w:pPr>
      <w:r w:rsidRPr="0068495A">
        <w:rPr>
          <w:b/>
          <w:sz w:val="22"/>
          <w:szCs w:val="22"/>
        </w:rPr>
        <w:t>1</w:t>
      </w:r>
      <w:r>
        <w:rPr>
          <w:b/>
          <w:sz w:val="22"/>
          <w:szCs w:val="22"/>
        </w:rPr>
        <w:t>7</w:t>
      </w:r>
      <w:r w:rsidRPr="0068495A">
        <w:rPr>
          <w:b/>
          <w:sz w:val="22"/>
          <w:szCs w:val="22"/>
        </w:rPr>
        <w:t xml:space="preserve">. </w:t>
      </w:r>
      <w:r>
        <w:rPr>
          <w:b/>
          <w:sz w:val="22"/>
          <w:szCs w:val="22"/>
        </w:rPr>
        <w:t>Review and synthesis</w:t>
      </w:r>
    </w:p>
    <w:p w14:paraId="6E26927E" w14:textId="77777777" w:rsidR="00C326DB" w:rsidRPr="0068495A" w:rsidRDefault="00C326DB" w:rsidP="007D15DD">
      <w:pPr>
        <w:spacing w:after="120"/>
        <w:rPr>
          <w:sz w:val="22"/>
          <w:szCs w:val="22"/>
        </w:rPr>
        <w:sectPr w:rsidR="00C326DB" w:rsidRPr="0068495A" w:rsidSect="007D15DD">
          <w:type w:val="continuous"/>
          <w:pgSz w:w="12240" w:h="15840"/>
          <w:pgMar w:top="1440" w:right="1440" w:bottom="1440" w:left="1440" w:header="720" w:footer="720" w:gutter="0"/>
          <w:cols w:space="720"/>
          <w:docGrid w:linePitch="360"/>
        </w:sectPr>
      </w:pPr>
    </w:p>
    <w:p w14:paraId="58CED366" w14:textId="77777777" w:rsidR="001F0E70" w:rsidRDefault="001F0E70" w:rsidP="008D5783">
      <w:pPr>
        <w:spacing w:afterLines="50" w:after="120"/>
        <w:jc w:val="both"/>
        <w:rPr>
          <w:sz w:val="22"/>
          <w:szCs w:val="22"/>
        </w:rPr>
      </w:pPr>
    </w:p>
    <w:p w14:paraId="1190D1FD" w14:textId="77777777" w:rsidR="00E905B0" w:rsidRDefault="00F93ADF" w:rsidP="00F93ADF">
      <w:pPr>
        <w:spacing w:afterLines="50" w:after="120"/>
        <w:ind w:left="270" w:hanging="270"/>
        <w:jc w:val="both"/>
        <w:rPr>
          <w:sz w:val="22"/>
          <w:szCs w:val="22"/>
        </w:rPr>
      </w:pPr>
      <w:r w:rsidRPr="00F93ADF">
        <w:rPr>
          <w:b/>
          <w:bCs/>
          <w:sz w:val="22"/>
          <w:szCs w:val="22"/>
        </w:rPr>
        <w:t>Textbook</w:t>
      </w:r>
      <w:r>
        <w:rPr>
          <w:sz w:val="22"/>
          <w:szCs w:val="22"/>
        </w:rPr>
        <w:t xml:space="preserve"> </w:t>
      </w:r>
      <w:r w:rsidR="00E71897">
        <w:rPr>
          <w:sz w:val="22"/>
          <w:szCs w:val="22"/>
        </w:rPr>
        <w:t xml:space="preserve">(available in PDF </w:t>
      </w:r>
      <w:r w:rsidR="00E71897" w:rsidRPr="00163EB4">
        <w:rPr>
          <w:bCs/>
          <w:sz w:val="22"/>
          <w:szCs w:val="22"/>
        </w:rPr>
        <w:t xml:space="preserve">via the hyperlink </w:t>
      </w:r>
      <w:r w:rsidR="00E71897">
        <w:rPr>
          <w:sz w:val="22"/>
          <w:szCs w:val="22"/>
        </w:rPr>
        <w:t>from UCSD)</w:t>
      </w:r>
    </w:p>
    <w:p w14:paraId="7BD499E5" w14:textId="77777777" w:rsidR="00F93ADF" w:rsidRDefault="00F93ADF" w:rsidP="00F93ADF">
      <w:pPr>
        <w:spacing w:afterLines="50" w:after="120"/>
        <w:ind w:left="270" w:hanging="270"/>
        <w:jc w:val="both"/>
        <w:rPr>
          <w:sz w:val="22"/>
          <w:szCs w:val="22"/>
        </w:rPr>
      </w:pPr>
      <w:r>
        <w:rPr>
          <w:sz w:val="22"/>
          <w:szCs w:val="22"/>
        </w:rPr>
        <w:t>Xie, S.-P., 202</w:t>
      </w:r>
      <w:r w:rsidR="00C413C9">
        <w:rPr>
          <w:sz w:val="22"/>
          <w:szCs w:val="22"/>
        </w:rPr>
        <w:t>3</w:t>
      </w:r>
      <w:r w:rsidR="006117AB">
        <w:rPr>
          <w:sz w:val="22"/>
          <w:szCs w:val="22"/>
        </w:rPr>
        <w:t xml:space="preserve"> (X23)</w:t>
      </w:r>
      <w:r>
        <w:rPr>
          <w:sz w:val="22"/>
          <w:szCs w:val="22"/>
        </w:rPr>
        <w:t xml:space="preserve">: </w:t>
      </w:r>
      <w:hyperlink r:id="rId7" w:history="1">
        <w:r w:rsidRPr="00254EC7">
          <w:rPr>
            <w:rStyle w:val="Hyperlink"/>
            <w:i/>
            <w:iCs/>
            <w:sz w:val="22"/>
            <w:szCs w:val="22"/>
          </w:rPr>
          <w:t>Coupled Atmosphere-Ocean Dynamics: Climate Variability and Climate Change</w:t>
        </w:r>
      </w:hyperlink>
      <w:r>
        <w:rPr>
          <w:sz w:val="22"/>
          <w:szCs w:val="22"/>
        </w:rPr>
        <w:t>.</w:t>
      </w:r>
      <w:r w:rsidR="00E07AA4">
        <w:rPr>
          <w:sz w:val="22"/>
          <w:szCs w:val="22"/>
        </w:rPr>
        <w:t xml:space="preserve"> Elsevier,</w:t>
      </w:r>
      <w:r>
        <w:rPr>
          <w:sz w:val="22"/>
          <w:szCs w:val="22"/>
        </w:rPr>
        <w:t xml:space="preserve"> </w:t>
      </w:r>
      <w:r w:rsidR="00C413C9">
        <w:rPr>
          <w:sz w:val="22"/>
          <w:szCs w:val="22"/>
        </w:rPr>
        <w:t>4</w:t>
      </w:r>
      <w:r w:rsidR="00E905B0">
        <w:rPr>
          <w:sz w:val="22"/>
          <w:szCs w:val="22"/>
        </w:rPr>
        <w:t>24</w:t>
      </w:r>
      <w:r w:rsidR="00C413C9">
        <w:rPr>
          <w:sz w:val="22"/>
          <w:szCs w:val="22"/>
        </w:rPr>
        <w:t xml:space="preserve"> pages</w:t>
      </w:r>
      <w:r>
        <w:rPr>
          <w:sz w:val="22"/>
          <w:szCs w:val="22"/>
        </w:rPr>
        <w:t xml:space="preserve">. </w:t>
      </w:r>
    </w:p>
    <w:p w14:paraId="2620CEDE" w14:textId="77777777" w:rsidR="00742F2B" w:rsidRPr="0068495A" w:rsidRDefault="00083D5F" w:rsidP="008D5783">
      <w:pPr>
        <w:spacing w:afterLines="50" w:after="120"/>
        <w:jc w:val="both"/>
        <w:rPr>
          <w:b/>
          <w:sz w:val="22"/>
          <w:szCs w:val="22"/>
        </w:rPr>
      </w:pPr>
      <w:r w:rsidRPr="0068495A">
        <w:rPr>
          <w:b/>
          <w:sz w:val="22"/>
          <w:szCs w:val="22"/>
        </w:rPr>
        <w:t>Reference books</w:t>
      </w:r>
      <w:r w:rsidR="00163EB4" w:rsidRPr="00163EB4">
        <w:rPr>
          <w:bCs/>
          <w:sz w:val="22"/>
          <w:szCs w:val="22"/>
        </w:rPr>
        <w:t xml:space="preserve"> </w:t>
      </w:r>
    </w:p>
    <w:p w14:paraId="53ACEB0C" w14:textId="77777777" w:rsidR="001811C5" w:rsidRPr="0068495A" w:rsidRDefault="001811C5" w:rsidP="001811C5">
      <w:pPr>
        <w:ind w:left="360" w:hanging="360"/>
        <w:jc w:val="both"/>
        <w:rPr>
          <w:sz w:val="22"/>
          <w:szCs w:val="22"/>
        </w:rPr>
      </w:pPr>
      <w:r w:rsidRPr="0068495A">
        <w:rPr>
          <w:sz w:val="22"/>
          <w:szCs w:val="22"/>
        </w:rPr>
        <w:t xml:space="preserve">Wallace, J.M., and P.V. Hobbs, 2005 (WH05): </w:t>
      </w:r>
      <w:hyperlink r:id="rId8" w:history="1">
        <w:r w:rsidRPr="00254EC7">
          <w:rPr>
            <w:rStyle w:val="Hyperlink"/>
            <w:i/>
            <w:iCs/>
            <w:sz w:val="22"/>
            <w:szCs w:val="22"/>
          </w:rPr>
          <w:t>Atm</w:t>
        </w:r>
        <w:r w:rsidRPr="00254EC7">
          <w:rPr>
            <w:rStyle w:val="Hyperlink"/>
            <w:i/>
            <w:iCs/>
            <w:sz w:val="22"/>
            <w:szCs w:val="22"/>
          </w:rPr>
          <w:t>o</w:t>
        </w:r>
        <w:r w:rsidRPr="00254EC7">
          <w:rPr>
            <w:rStyle w:val="Hyperlink"/>
            <w:i/>
            <w:iCs/>
            <w:sz w:val="22"/>
            <w:szCs w:val="22"/>
          </w:rPr>
          <w:t>sphe</w:t>
        </w:r>
        <w:r w:rsidRPr="00254EC7">
          <w:rPr>
            <w:rStyle w:val="Hyperlink"/>
            <w:i/>
            <w:iCs/>
            <w:sz w:val="22"/>
            <w:szCs w:val="22"/>
          </w:rPr>
          <w:t>r</w:t>
        </w:r>
        <w:r w:rsidRPr="00254EC7">
          <w:rPr>
            <w:rStyle w:val="Hyperlink"/>
            <w:i/>
            <w:iCs/>
            <w:sz w:val="22"/>
            <w:szCs w:val="22"/>
          </w:rPr>
          <w:t>ic Science</w:t>
        </w:r>
      </w:hyperlink>
      <w:r w:rsidRPr="0068495A">
        <w:rPr>
          <w:sz w:val="22"/>
          <w:szCs w:val="22"/>
        </w:rPr>
        <w:t>. Academic Press, pp.483.</w:t>
      </w:r>
      <w:r w:rsidR="00111FC1" w:rsidRPr="0068495A">
        <w:rPr>
          <w:sz w:val="22"/>
          <w:szCs w:val="22"/>
        </w:rPr>
        <w:t xml:space="preserve"> (descriptive, dynamical and physical </w:t>
      </w:r>
      <w:r w:rsidR="0093576A" w:rsidRPr="0068495A">
        <w:rPr>
          <w:sz w:val="22"/>
          <w:szCs w:val="22"/>
        </w:rPr>
        <w:t>meteorology</w:t>
      </w:r>
      <w:r w:rsidR="00111FC1" w:rsidRPr="0068495A">
        <w:rPr>
          <w:sz w:val="22"/>
          <w:szCs w:val="22"/>
        </w:rPr>
        <w:t xml:space="preserve"> at upper</w:t>
      </w:r>
      <w:r w:rsidR="002827CC">
        <w:rPr>
          <w:sz w:val="22"/>
          <w:szCs w:val="22"/>
        </w:rPr>
        <w:t>-division</w:t>
      </w:r>
      <w:r w:rsidR="00111FC1" w:rsidRPr="0068495A">
        <w:rPr>
          <w:sz w:val="22"/>
          <w:szCs w:val="22"/>
        </w:rPr>
        <w:t xml:space="preserve"> undergraduate level)</w:t>
      </w:r>
    </w:p>
    <w:p w14:paraId="2BC20161" w14:textId="77777777" w:rsidR="005B1754" w:rsidRPr="0068495A" w:rsidRDefault="005B1754" w:rsidP="001811C5">
      <w:pPr>
        <w:ind w:left="360" w:hanging="360"/>
        <w:jc w:val="both"/>
        <w:rPr>
          <w:sz w:val="22"/>
          <w:szCs w:val="22"/>
        </w:rPr>
      </w:pPr>
      <w:r w:rsidRPr="0068495A">
        <w:rPr>
          <w:sz w:val="22"/>
          <w:szCs w:val="22"/>
        </w:rPr>
        <w:t>COMET: http://www.meted.ucar.edu/resource_modlist.php</w:t>
      </w:r>
    </w:p>
    <w:p w14:paraId="4CBBADCB" w14:textId="77777777" w:rsidR="00560F66" w:rsidRPr="0068495A" w:rsidRDefault="00560F66" w:rsidP="00560F66">
      <w:pPr>
        <w:ind w:left="360" w:hanging="360"/>
        <w:jc w:val="both"/>
        <w:rPr>
          <w:sz w:val="22"/>
          <w:szCs w:val="22"/>
        </w:rPr>
      </w:pPr>
      <w:r w:rsidRPr="0068495A">
        <w:rPr>
          <w:sz w:val="22"/>
          <w:szCs w:val="22"/>
        </w:rPr>
        <w:t xml:space="preserve">Gill, A.E., 1982 (G82): </w:t>
      </w:r>
      <w:hyperlink r:id="rId9" w:history="1">
        <w:r w:rsidRPr="00CA3233">
          <w:rPr>
            <w:rStyle w:val="Hyperlink"/>
            <w:i/>
            <w:iCs/>
            <w:sz w:val="22"/>
            <w:szCs w:val="22"/>
          </w:rPr>
          <w:t>Atmosphere-Ocean Dynamics</w:t>
        </w:r>
      </w:hyperlink>
      <w:r w:rsidRPr="0068495A">
        <w:rPr>
          <w:sz w:val="22"/>
          <w:szCs w:val="22"/>
        </w:rPr>
        <w:t>. Academic Press, pp. 662.</w:t>
      </w:r>
      <w:r w:rsidR="00111FC1" w:rsidRPr="0068495A">
        <w:rPr>
          <w:sz w:val="22"/>
          <w:szCs w:val="22"/>
        </w:rPr>
        <w:t xml:space="preserve"> </w:t>
      </w:r>
    </w:p>
    <w:p w14:paraId="5707307E" w14:textId="77777777" w:rsidR="00083D5F" w:rsidRPr="0068495A" w:rsidRDefault="00083D5F" w:rsidP="001811C5">
      <w:pPr>
        <w:ind w:left="360" w:hanging="360"/>
        <w:jc w:val="both"/>
        <w:rPr>
          <w:sz w:val="22"/>
          <w:szCs w:val="22"/>
        </w:rPr>
      </w:pPr>
      <w:r w:rsidRPr="0068495A">
        <w:rPr>
          <w:sz w:val="22"/>
          <w:szCs w:val="22"/>
        </w:rPr>
        <w:lastRenderedPageBreak/>
        <w:t xml:space="preserve">Hartmann, D.L., 1994 (H94): </w:t>
      </w:r>
      <w:hyperlink r:id="rId10" w:history="1">
        <w:r w:rsidRPr="00CA3233">
          <w:rPr>
            <w:rStyle w:val="Hyperlink"/>
            <w:i/>
            <w:iCs/>
            <w:sz w:val="22"/>
            <w:szCs w:val="22"/>
          </w:rPr>
          <w:t>Global Physical Climatology</w:t>
        </w:r>
      </w:hyperlink>
      <w:r w:rsidRPr="0068495A">
        <w:rPr>
          <w:sz w:val="22"/>
          <w:szCs w:val="22"/>
        </w:rPr>
        <w:t>. Academic Press, pp. 411</w:t>
      </w:r>
      <w:r w:rsidR="007F1777">
        <w:rPr>
          <w:sz w:val="22"/>
          <w:szCs w:val="22"/>
        </w:rPr>
        <w:t>; 2</w:t>
      </w:r>
      <w:r w:rsidR="007F1777" w:rsidRPr="007F1777">
        <w:rPr>
          <w:sz w:val="22"/>
          <w:szCs w:val="22"/>
        </w:rPr>
        <w:t xml:space="preserve">nd </w:t>
      </w:r>
      <w:r w:rsidR="007F1777">
        <w:rPr>
          <w:sz w:val="22"/>
          <w:szCs w:val="22"/>
        </w:rPr>
        <w:t>Ed.</w:t>
      </w:r>
      <w:r w:rsidR="007F1777" w:rsidRPr="007F1777">
        <w:rPr>
          <w:sz w:val="22"/>
          <w:szCs w:val="22"/>
        </w:rPr>
        <w:t xml:space="preserve"> </w:t>
      </w:r>
      <w:r w:rsidR="007F1777">
        <w:rPr>
          <w:sz w:val="22"/>
          <w:szCs w:val="22"/>
        </w:rPr>
        <w:t xml:space="preserve">pp. </w:t>
      </w:r>
      <w:r w:rsidR="007F1777" w:rsidRPr="007F1777">
        <w:rPr>
          <w:sz w:val="22"/>
          <w:szCs w:val="22"/>
        </w:rPr>
        <w:t>498, Elsevier (2016)</w:t>
      </w:r>
      <w:r w:rsidR="00111FC1" w:rsidRPr="0068495A">
        <w:rPr>
          <w:sz w:val="22"/>
          <w:szCs w:val="22"/>
        </w:rPr>
        <w:t xml:space="preserve"> </w:t>
      </w:r>
    </w:p>
    <w:p w14:paraId="49DC3341" w14:textId="77777777" w:rsidR="00560F66" w:rsidRPr="0068495A" w:rsidRDefault="00560F66" w:rsidP="001811C5">
      <w:pPr>
        <w:ind w:left="360" w:hanging="360"/>
        <w:jc w:val="both"/>
        <w:rPr>
          <w:sz w:val="22"/>
          <w:szCs w:val="22"/>
        </w:rPr>
      </w:pPr>
      <w:r w:rsidRPr="0068495A">
        <w:rPr>
          <w:sz w:val="22"/>
          <w:szCs w:val="22"/>
        </w:rPr>
        <w:t>Holton, J.R., 2004</w:t>
      </w:r>
      <w:r w:rsidR="002827CC">
        <w:rPr>
          <w:sz w:val="22"/>
          <w:szCs w:val="22"/>
        </w:rPr>
        <w:t xml:space="preserve"> (H04)</w:t>
      </w:r>
      <w:r w:rsidRPr="0068495A">
        <w:rPr>
          <w:sz w:val="22"/>
          <w:szCs w:val="22"/>
        </w:rPr>
        <w:t xml:space="preserve">: </w:t>
      </w:r>
      <w:hyperlink r:id="rId11" w:history="1">
        <w:r w:rsidRPr="00CA3233">
          <w:rPr>
            <w:rStyle w:val="Hyperlink"/>
            <w:i/>
            <w:iCs/>
            <w:sz w:val="22"/>
            <w:szCs w:val="22"/>
          </w:rPr>
          <w:t>An Introduction to</w:t>
        </w:r>
        <w:r w:rsidRPr="00CA3233">
          <w:rPr>
            <w:rStyle w:val="Hyperlink"/>
            <w:i/>
            <w:iCs/>
            <w:sz w:val="22"/>
            <w:szCs w:val="22"/>
          </w:rPr>
          <w:t xml:space="preserve"> </w:t>
        </w:r>
        <w:r w:rsidRPr="00CA3233">
          <w:rPr>
            <w:rStyle w:val="Hyperlink"/>
            <w:i/>
            <w:iCs/>
            <w:sz w:val="22"/>
            <w:szCs w:val="22"/>
          </w:rPr>
          <w:t>Dynamic Meteo</w:t>
        </w:r>
        <w:r w:rsidRPr="00CA3233">
          <w:rPr>
            <w:rStyle w:val="Hyperlink"/>
            <w:i/>
            <w:iCs/>
            <w:sz w:val="22"/>
            <w:szCs w:val="22"/>
          </w:rPr>
          <w:t>r</w:t>
        </w:r>
        <w:r w:rsidRPr="00CA3233">
          <w:rPr>
            <w:rStyle w:val="Hyperlink"/>
            <w:i/>
            <w:iCs/>
            <w:sz w:val="22"/>
            <w:szCs w:val="22"/>
          </w:rPr>
          <w:t>ology</w:t>
        </w:r>
      </w:hyperlink>
      <w:r w:rsidR="00AE14F5">
        <w:rPr>
          <w:sz w:val="22"/>
          <w:szCs w:val="22"/>
        </w:rPr>
        <w:t>, 4th Ed</w:t>
      </w:r>
      <w:r w:rsidRPr="0068495A">
        <w:rPr>
          <w:sz w:val="22"/>
          <w:szCs w:val="22"/>
        </w:rPr>
        <w:t>. Academic Press, pp. 535.</w:t>
      </w:r>
    </w:p>
    <w:p w14:paraId="1FA72A85" w14:textId="77777777" w:rsidR="00D87D0A" w:rsidRPr="0068495A" w:rsidRDefault="00D87D0A" w:rsidP="001811C5">
      <w:pPr>
        <w:ind w:left="360" w:hanging="360"/>
        <w:jc w:val="both"/>
        <w:rPr>
          <w:sz w:val="22"/>
          <w:szCs w:val="22"/>
        </w:rPr>
      </w:pPr>
    </w:p>
    <w:p w14:paraId="6B16E4FD" w14:textId="77777777" w:rsidR="00CA3233" w:rsidRPr="00010D77" w:rsidRDefault="00CA3233" w:rsidP="00CA3233">
      <w:pPr>
        <w:spacing w:after="120"/>
        <w:rPr>
          <w:sz w:val="22"/>
          <w:szCs w:val="22"/>
        </w:rPr>
      </w:pPr>
      <w:r w:rsidRPr="00010D77">
        <w:rPr>
          <w:b/>
          <w:sz w:val="22"/>
          <w:szCs w:val="22"/>
        </w:rPr>
        <w:t>Useful links</w:t>
      </w:r>
      <w:r w:rsidR="00D87D0A" w:rsidRPr="00010D77">
        <w:rPr>
          <w:b/>
          <w:sz w:val="22"/>
          <w:szCs w:val="22"/>
        </w:rPr>
        <w:t xml:space="preserve">.  </w:t>
      </w:r>
    </w:p>
    <w:p w14:paraId="685BB259" w14:textId="77777777" w:rsidR="00CA3233" w:rsidRPr="00010D77" w:rsidRDefault="00CA3233" w:rsidP="00CA3233">
      <w:pPr>
        <w:pStyle w:val="NormalWeb"/>
        <w:spacing w:before="0" w:beforeAutospacing="0"/>
        <w:rPr>
          <w:sz w:val="22"/>
          <w:szCs w:val="22"/>
        </w:rPr>
      </w:pPr>
      <w:hyperlink r:id="rId12" w:tgtFrame="_blank" w:history="1">
        <w:r w:rsidRPr="00010D77">
          <w:rPr>
            <w:rStyle w:val="Hyperlink"/>
            <w:sz w:val="22"/>
            <w:szCs w:val="22"/>
          </w:rPr>
          <w:t>NASA 7-day precip</w:t>
        </w:r>
      </w:hyperlink>
      <w:r w:rsidR="006117AB">
        <w:rPr>
          <w:sz w:val="22"/>
          <w:szCs w:val="22"/>
        </w:rPr>
        <w:t>itation</w:t>
      </w:r>
      <w:r w:rsidR="005C7E80" w:rsidRPr="00010D77">
        <w:rPr>
          <w:sz w:val="22"/>
          <w:szCs w:val="22"/>
        </w:rPr>
        <w:t>: Latest global precipitation distribution</w:t>
      </w:r>
    </w:p>
    <w:p w14:paraId="20D5E4AA" w14:textId="77777777" w:rsidR="00CA3233" w:rsidRPr="00010D77" w:rsidRDefault="00CA3233" w:rsidP="00CA3233">
      <w:pPr>
        <w:pStyle w:val="NormalWeb"/>
        <w:spacing w:before="0" w:beforeAutospacing="0"/>
        <w:rPr>
          <w:sz w:val="22"/>
          <w:szCs w:val="22"/>
        </w:rPr>
      </w:pPr>
      <w:hyperlink r:id="rId13" w:tgtFrame="_blank" w:history="1">
        <w:r w:rsidRPr="00010D77">
          <w:rPr>
            <w:rStyle w:val="Hyperlink"/>
            <w:sz w:val="22"/>
            <w:szCs w:val="22"/>
          </w:rPr>
          <w:t>NOAA PSL Map Room</w:t>
        </w:r>
      </w:hyperlink>
      <w:r w:rsidRPr="00010D77">
        <w:rPr>
          <w:sz w:val="22"/>
          <w:szCs w:val="22"/>
        </w:rPr>
        <w:t>: SST, OLR, and atmospheric circulation</w:t>
      </w:r>
    </w:p>
    <w:p w14:paraId="48B2098D" w14:textId="77777777" w:rsidR="00CA3233" w:rsidRPr="00010D77" w:rsidRDefault="00CA3233" w:rsidP="00CA3233">
      <w:pPr>
        <w:pStyle w:val="NormalWeb"/>
        <w:spacing w:before="0" w:beforeAutospacing="0"/>
        <w:rPr>
          <w:sz w:val="22"/>
          <w:szCs w:val="22"/>
        </w:rPr>
      </w:pPr>
      <w:hyperlink r:id="rId14" w:tgtFrame="_blank" w:history="1">
        <w:r w:rsidRPr="00010D77">
          <w:rPr>
            <w:rStyle w:val="Hyperlink"/>
            <w:sz w:val="22"/>
            <w:szCs w:val="22"/>
          </w:rPr>
          <w:t>NOAA CPC Monsoons</w:t>
        </w:r>
      </w:hyperlink>
      <w:r w:rsidRPr="00010D77">
        <w:rPr>
          <w:sz w:val="22"/>
          <w:szCs w:val="22"/>
        </w:rPr>
        <w:t>: Precipitation, SST, and atmospheric circulation</w:t>
      </w:r>
    </w:p>
    <w:p w14:paraId="71253E1C" w14:textId="77777777" w:rsidR="00CA3233" w:rsidRPr="00010D77" w:rsidRDefault="00CA3233" w:rsidP="00CA3233">
      <w:pPr>
        <w:pStyle w:val="NormalWeb"/>
        <w:spacing w:before="0" w:beforeAutospacing="0"/>
        <w:rPr>
          <w:sz w:val="22"/>
          <w:szCs w:val="22"/>
        </w:rPr>
      </w:pPr>
      <w:hyperlink r:id="rId15" w:tgtFrame="_blank" w:history="1">
        <w:r w:rsidRPr="00010D77">
          <w:rPr>
            <w:rStyle w:val="Hyperlink"/>
            <w:sz w:val="22"/>
            <w:szCs w:val="22"/>
          </w:rPr>
          <w:t>NOAA CPC El Nino monitoring</w:t>
        </w:r>
      </w:hyperlink>
      <w:r w:rsidRPr="00010D77">
        <w:rPr>
          <w:sz w:val="22"/>
          <w:szCs w:val="22"/>
        </w:rPr>
        <w:t> </w:t>
      </w:r>
    </w:p>
    <w:p w14:paraId="3CCCBAD9" w14:textId="77777777" w:rsidR="00EF296A" w:rsidRPr="00010D77" w:rsidRDefault="008D6AE3" w:rsidP="008D6AE3">
      <w:pPr>
        <w:pStyle w:val="NormalWeb"/>
        <w:spacing w:before="0" w:beforeAutospacing="0"/>
        <w:rPr>
          <w:sz w:val="22"/>
          <w:szCs w:val="22"/>
        </w:rPr>
      </w:pPr>
      <w:hyperlink r:id="rId16" w:history="1">
        <w:r w:rsidRPr="00010D77">
          <w:rPr>
            <w:rStyle w:val="Hyperlink"/>
            <w:sz w:val="22"/>
            <w:szCs w:val="22"/>
          </w:rPr>
          <w:t>IPCC</w:t>
        </w:r>
      </w:hyperlink>
    </w:p>
    <w:p w14:paraId="1528E848" w14:textId="77777777" w:rsidR="00786A78" w:rsidRDefault="00786A78" w:rsidP="00B360D9">
      <w:pPr>
        <w:spacing w:after="120"/>
        <w:rPr>
          <w:sz w:val="22"/>
          <w:szCs w:val="22"/>
        </w:rPr>
      </w:pPr>
    </w:p>
    <w:p w14:paraId="5D63D6A4" w14:textId="77777777" w:rsidR="00B360D9" w:rsidRPr="00B360D9" w:rsidRDefault="00B360D9" w:rsidP="00B360D9">
      <w:pPr>
        <w:spacing w:after="120"/>
        <w:rPr>
          <w:sz w:val="22"/>
          <w:szCs w:val="22"/>
        </w:rPr>
      </w:pPr>
      <w:r w:rsidRPr="00B360D9">
        <w:rPr>
          <w:b/>
          <w:bCs/>
          <w:sz w:val="22"/>
          <w:szCs w:val="22"/>
        </w:rPr>
        <w:t>Student presentations</w:t>
      </w:r>
      <w:r w:rsidR="00786A78">
        <w:rPr>
          <w:b/>
          <w:bCs/>
          <w:sz w:val="22"/>
          <w:szCs w:val="22"/>
        </w:rPr>
        <w:t xml:space="preserve"> </w:t>
      </w:r>
      <w:r w:rsidR="00786A78" w:rsidRPr="00786A78">
        <w:rPr>
          <w:sz w:val="22"/>
          <w:szCs w:val="22"/>
        </w:rPr>
        <w:t xml:space="preserve">(see </w:t>
      </w:r>
      <w:r w:rsidR="00DB65B1">
        <w:rPr>
          <w:sz w:val="22"/>
          <w:szCs w:val="22"/>
        </w:rPr>
        <w:t>t</w:t>
      </w:r>
      <w:r w:rsidR="00786A78" w:rsidRPr="00786A78">
        <w:rPr>
          <w:sz w:val="22"/>
          <w:szCs w:val="22"/>
        </w:rPr>
        <w:t>opics</w:t>
      </w:r>
      <w:r w:rsidR="00DB65B1">
        <w:rPr>
          <w:sz w:val="22"/>
          <w:szCs w:val="22"/>
        </w:rPr>
        <w:t>-2023</w:t>
      </w:r>
      <w:r w:rsidR="00786A78" w:rsidRPr="00786A78">
        <w:rPr>
          <w:sz w:val="22"/>
          <w:szCs w:val="22"/>
        </w:rPr>
        <w:t>.docx for a list of suggested papers)</w:t>
      </w:r>
    </w:p>
    <w:p w14:paraId="5A2E2C2A" w14:textId="77777777" w:rsidR="00B360D9" w:rsidRPr="00B360D9" w:rsidRDefault="00786A78" w:rsidP="006117AB">
      <w:pPr>
        <w:spacing w:after="120"/>
        <w:ind w:firstLine="270"/>
        <w:rPr>
          <w:sz w:val="22"/>
          <w:szCs w:val="22"/>
        </w:rPr>
      </w:pPr>
      <w:r>
        <w:rPr>
          <w:sz w:val="22"/>
          <w:szCs w:val="22"/>
        </w:rPr>
        <w:t>On June 2</w:t>
      </w:r>
      <w:r w:rsidR="00B360D9">
        <w:rPr>
          <w:sz w:val="22"/>
          <w:szCs w:val="22"/>
        </w:rPr>
        <w:t>, e</w:t>
      </w:r>
      <w:r w:rsidR="00B360D9" w:rsidRPr="00B360D9">
        <w:rPr>
          <w:sz w:val="22"/>
          <w:szCs w:val="22"/>
        </w:rPr>
        <w:t xml:space="preserve">ach student is to make a 12-minute presentation (&lt;10 ppt slides), followed by 3-minute </w:t>
      </w:r>
      <w:r w:rsidR="004A7571">
        <w:rPr>
          <w:sz w:val="22"/>
          <w:szCs w:val="22"/>
        </w:rPr>
        <w:t>Q&amp;A</w:t>
      </w:r>
      <w:r w:rsidR="00B360D9" w:rsidRPr="00B360D9">
        <w:rPr>
          <w:sz w:val="22"/>
          <w:szCs w:val="22"/>
        </w:rPr>
        <w:t>. Write a summary (1-2 pages) that discusses in your own words the background, major findings, significance, and implications of the paper(s). Please include the full reference (authors, year, title, journal). The final exam will feature questions from student presentations.</w:t>
      </w:r>
    </w:p>
    <w:p w14:paraId="38613840" w14:textId="77777777" w:rsidR="00B360D9" w:rsidRPr="00B360D9" w:rsidRDefault="00B360D9" w:rsidP="006117AB">
      <w:pPr>
        <w:spacing w:after="120"/>
        <w:ind w:firstLine="270"/>
        <w:rPr>
          <w:sz w:val="22"/>
          <w:szCs w:val="22"/>
        </w:rPr>
      </w:pPr>
      <w:r w:rsidRPr="00B360D9">
        <w:rPr>
          <w:sz w:val="22"/>
          <w:szCs w:val="22"/>
        </w:rPr>
        <w:t xml:space="preserve">The talk should target your fellow students so please include </w:t>
      </w:r>
      <w:r w:rsidR="00786A78" w:rsidRPr="00B360D9">
        <w:rPr>
          <w:sz w:val="22"/>
          <w:szCs w:val="22"/>
        </w:rPr>
        <w:t>the necessary</w:t>
      </w:r>
      <w:r w:rsidRPr="00B360D9">
        <w:rPr>
          <w:sz w:val="22"/>
          <w:szCs w:val="22"/>
        </w:rPr>
        <w:t xml:space="preserve"> background to motivate your audience. Key points to cover: what is the paper about? What are the major phenomena/science questions it addresses? What methods does it use and what are the major results? What are the major contributions of the research? What do you feel most excited </w:t>
      </w:r>
      <w:r w:rsidR="00786A78" w:rsidRPr="00B360D9">
        <w:rPr>
          <w:sz w:val="22"/>
          <w:szCs w:val="22"/>
        </w:rPr>
        <w:t>about</w:t>
      </w:r>
      <w:r w:rsidRPr="00B360D9">
        <w:rPr>
          <w:sz w:val="22"/>
          <w:szCs w:val="22"/>
        </w:rPr>
        <w:t>, and why? Do not just present the results but also provide the context/story for why these results are interesting/new/important.</w:t>
      </w:r>
    </w:p>
    <w:p w14:paraId="04B7C5CC" w14:textId="77777777" w:rsidR="00B360D9" w:rsidRPr="00B360D9" w:rsidRDefault="00786A78" w:rsidP="006117AB">
      <w:pPr>
        <w:spacing w:after="120"/>
        <w:ind w:firstLine="270"/>
        <w:rPr>
          <w:sz w:val="22"/>
          <w:szCs w:val="22"/>
        </w:rPr>
      </w:pPr>
      <w:r w:rsidRPr="00B360D9">
        <w:rPr>
          <w:sz w:val="22"/>
          <w:szCs w:val="22"/>
        </w:rPr>
        <w:t>Usually,</w:t>
      </w:r>
      <w:r w:rsidR="00B360D9" w:rsidRPr="00B360D9">
        <w:rPr>
          <w:sz w:val="22"/>
          <w:szCs w:val="22"/>
        </w:rPr>
        <w:t xml:space="preserve"> it is not feasible to present the whole paper in a 12-minute </w:t>
      </w:r>
      <w:r w:rsidR="000C0A02" w:rsidRPr="00B360D9">
        <w:rPr>
          <w:sz w:val="22"/>
          <w:szCs w:val="22"/>
        </w:rPr>
        <w:t>talk,</w:t>
      </w:r>
      <w:r w:rsidR="00B360D9" w:rsidRPr="00B360D9">
        <w:rPr>
          <w:sz w:val="22"/>
          <w:szCs w:val="22"/>
        </w:rPr>
        <w:t xml:space="preserve"> so you need to be selective, choosing the most important results and building a coherent story for your talk. Additional reading and synthesis with related papers help gain perspective. (One can find additional reading in the References section of the main paper or by searching on </w:t>
      </w:r>
      <w:r w:rsidR="00E71897">
        <w:rPr>
          <w:sz w:val="22"/>
          <w:szCs w:val="22"/>
        </w:rPr>
        <w:t>the Web of Science or Google Scholar</w:t>
      </w:r>
      <w:r w:rsidR="00B360D9" w:rsidRPr="00B360D9">
        <w:rPr>
          <w:sz w:val="22"/>
          <w:szCs w:val="22"/>
        </w:rPr>
        <w:t xml:space="preserve">. If you choose a </w:t>
      </w:r>
      <w:r w:rsidR="00E71897">
        <w:rPr>
          <w:sz w:val="22"/>
          <w:szCs w:val="22"/>
        </w:rPr>
        <w:t>short</w:t>
      </w:r>
      <w:r w:rsidR="00B360D9" w:rsidRPr="00B360D9">
        <w:rPr>
          <w:sz w:val="22"/>
          <w:szCs w:val="22"/>
        </w:rPr>
        <w:t xml:space="preserve"> paper in </w:t>
      </w:r>
      <w:r w:rsidR="00B360D9" w:rsidRPr="00B360D9">
        <w:rPr>
          <w:i/>
          <w:iCs/>
          <w:sz w:val="22"/>
          <w:szCs w:val="22"/>
        </w:rPr>
        <w:t>Nature,</w:t>
      </w:r>
      <w:r w:rsidR="00B360D9" w:rsidRPr="00B360D9">
        <w:rPr>
          <w:sz w:val="22"/>
          <w:szCs w:val="22"/>
        </w:rPr>
        <w:t xml:space="preserve"> </w:t>
      </w:r>
      <w:r w:rsidR="00B360D9" w:rsidRPr="00B360D9">
        <w:rPr>
          <w:i/>
          <w:iCs/>
          <w:sz w:val="22"/>
          <w:szCs w:val="22"/>
        </w:rPr>
        <w:t>Science</w:t>
      </w:r>
      <w:r w:rsidR="00B360D9" w:rsidRPr="00B360D9">
        <w:rPr>
          <w:sz w:val="22"/>
          <w:szCs w:val="22"/>
        </w:rPr>
        <w:t xml:space="preserve"> or </w:t>
      </w:r>
      <w:r w:rsidR="00B360D9" w:rsidRPr="00B360D9">
        <w:rPr>
          <w:i/>
          <w:iCs/>
          <w:sz w:val="22"/>
          <w:szCs w:val="22"/>
        </w:rPr>
        <w:t>Geophys Res Lett</w:t>
      </w:r>
      <w:r w:rsidR="00B360D9" w:rsidRPr="00B360D9">
        <w:rPr>
          <w:sz w:val="22"/>
          <w:szCs w:val="22"/>
        </w:rPr>
        <w:t>, you might want to read one additional paper.)</w:t>
      </w:r>
    </w:p>
    <w:p w14:paraId="192BCEB8" w14:textId="77777777" w:rsidR="00B360D9" w:rsidRPr="00B360D9" w:rsidRDefault="00B360D9" w:rsidP="006117AB">
      <w:pPr>
        <w:spacing w:after="120"/>
        <w:ind w:firstLine="270"/>
        <w:rPr>
          <w:sz w:val="22"/>
          <w:szCs w:val="22"/>
        </w:rPr>
      </w:pPr>
      <w:r w:rsidRPr="00B360D9">
        <w:rPr>
          <w:sz w:val="22"/>
          <w:szCs w:val="22"/>
        </w:rPr>
        <w:t>Make sure that figures and text are big/clear enough for the audience to see. Use schematics as necessary.</w:t>
      </w:r>
    </w:p>
    <w:p w14:paraId="40A637BE" w14:textId="77777777" w:rsidR="00F93965" w:rsidRDefault="00F93965" w:rsidP="00BD722B">
      <w:pPr>
        <w:spacing w:after="120"/>
        <w:rPr>
          <w:rFonts w:hint="eastAsia"/>
          <w:sz w:val="22"/>
          <w:szCs w:val="22"/>
        </w:rPr>
      </w:pPr>
    </w:p>
    <w:p w14:paraId="43B55821" w14:textId="77777777" w:rsidR="00EC2206" w:rsidRDefault="00EC2206" w:rsidP="00BD722B">
      <w:pPr>
        <w:spacing w:after="120"/>
        <w:rPr>
          <w:sz w:val="22"/>
          <w:szCs w:val="22"/>
        </w:rPr>
      </w:pPr>
    </w:p>
    <w:p w14:paraId="1F02B73E" w14:textId="77777777" w:rsidR="00BD722B" w:rsidRPr="0068495A" w:rsidRDefault="00BD722B" w:rsidP="00540B75">
      <w:pPr>
        <w:spacing w:after="120"/>
        <w:rPr>
          <w:sz w:val="22"/>
          <w:szCs w:val="22"/>
        </w:rPr>
      </w:pPr>
    </w:p>
    <w:sectPr w:rsidR="00BD722B" w:rsidRPr="0068495A" w:rsidSect="00786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895C" w14:textId="77777777" w:rsidR="00C95667" w:rsidRDefault="00C95667" w:rsidP="00B40552">
      <w:r>
        <w:separator/>
      </w:r>
    </w:p>
  </w:endnote>
  <w:endnote w:type="continuationSeparator" w:id="0">
    <w:p w14:paraId="09BCD3AA" w14:textId="77777777" w:rsidR="00C95667" w:rsidRDefault="00C95667" w:rsidP="00B4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F9DC" w14:textId="77777777" w:rsidR="00C95667" w:rsidRDefault="00C95667" w:rsidP="00B40552">
      <w:r>
        <w:separator/>
      </w:r>
    </w:p>
  </w:footnote>
  <w:footnote w:type="continuationSeparator" w:id="0">
    <w:p w14:paraId="6EFB8E71" w14:textId="77777777" w:rsidR="00C95667" w:rsidRDefault="00C95667" w:rsidP="00B4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2D9E"/>
    <w:multiLevelType w:val="hybridMultilevel"/>
    <w:tmpl w:val="9F2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3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242"/>
    <w:rsid w:val="00010D77"/>
    <w:rsid w:val="00023690"/>
    <w:rsid w:val="00044046"/>
    <w:rsid w:val="00063B56"/>
    <w:rsid w:val="00083D5F"/>
    <w:rsid w:val="000C0A02"/>
    <w:rsid w:val="000D1C0E"/>
    <w:rsid w:val="000D4ACE"/>
    <w:rsid w:val="00111FC1"/>
    <w:rsid w:val="00113FE2"/>
    <w:rsid w:val="00134CEA"/>
    <w:rsid w:val="00163EB4"/>
    <w:rsid w:val="0016770D"/>
    <w:rsid w:val="001811C5"/>
    <w:rsid w:val="001B38D8"/>
    <w:rsid w:val="001F0E70"/>
    <w:rsid w:val="00216673"/>
    <w:rsid w:val="00216A09"/>
    <w:rsid w:val="00251148"/>
    <w:rsid w:val="00251F37"/>
    <w:rsid w:val="0025295F"/>
    <w:rsid w:val="00254EC7"/>
    <w:rsid w:val="00263A6F"/>
    <w:rsid w:val="00271C66"/>
    <w:rsid w:val="002827CC"/>
    <w:rsid w:val="0029029A"/>
    <w:rsid w:val="002B383F"/>
    <w:rsid w:val="002C6428"/>
    <w:rsid w:val="002D4E94"/>
    <w:rsid w:val="0032691A"/>
    <w:rsid w:val="00332F28"/>
    <w:rsid w:val="0033397D"/>
    <w:rsid w:val="00335ADD"/>
    <w:rsid w:val="0034066B"/>
    <w:rsid w:val="0034445C"/>
    <w:rsid w:val="00350FEF"/>
    <w:rsid w:val="0035114E"/>
    <w:rsid w:val="003670AF"/>
    <w:rsid w:val="003769B7"/>
    <w:rsid w:val="00376CE3"/>
    <w:rsid w:val="003901D6"/>
    <w:rsid w:val="0039409F"/>
    <w:rsid w:val="003C77FB"/>
    <w:rsid w:val="003E076C"/>
    <w:rsid w:val="0041189A"/>
    <w:rsid w:val="004368A3"/>
    <w:rsid w:val="00446DA1"/>
    <w:rsid w:val="00466D7C"/>
    <w:rsid w:val="00486F3A"/>
    <w:rsid w:val="0048795A"/>
    <w:rsid w:val="004A7571"/>
    <w:rsid w:val="004E48C1"/>
    <w:rsid w:val="0051207D"/>
    <w:rsid w:val="005129D4"/>
    <w:rsid w:val="00513F10"/>
    <w:rsid w:val="00517C75"/>
    <w:rsid w:val="00523EFA"/>
    <w:rsid w:val="00532DC5"/>
    <w:rsid w:val="00540B75"/>
    <w:rsid w:val="00541E48"/>
    <w:rsid w:val="00552242"/>
    <w:rsid w:val="00560F66"/>
    <w:rsid w:val="00565272"/>
    <w:rsid w:val="005A076F"/>
    <w:rsid w:val="005B1754"/>
    <w:rsid w:val="005C7E80"/>
    <w:rsid w:val="005F6C1F"/>
    <w:rsid w:val="006117AB"/>
    <w:rsid w:val="00621036"/>
    <w:rsid w:val="0065038D"/>
    <w:rsid w:val="00652007"/>
    <w:rsid w:val="0068495A"/>
    <w:rsid w:val="006A5CC1"/>
    <w:rsid w:val="006C7FC1"/>
    <w:rsid w:val="006E02EC"/>
    <w:rsid w:val="00706572"/>
    <w:rsid w:val="00720B86"/>
    <w:rsid w:val="007265D2"/>
    <w:rsid w:val="00740EC7"/>
    <w:rsid w:val="00742F2B"/>
    <w:rsid w:val="007567C2"/>
    <w:rsid w:val="0076390C"/>
    <w:rsid w:val="00786730"/>
    <w:rsid w:val="00786A78"/>
    <w:rsid w:val="00791D05"/>
    <w:rsid w:val="007A7C3E"/>
    <w:rsid w:val="007B2602"/>
    <w:rsid w:val="007C2CC4"/>
    <w:rsid w:val="007D15DD"/>
    <w:rsid w:val="007E78C0"/>
    <w:rsid w:val="007E79E8"/>
    <w:rsid w:val="007F1777"/>
    <w:rsid w:val="0083218C"/>
    <w:rsid w:val="0085603F"/>
    <w:rsid w:val="00862D4D"/>
    <w:rsid w:val="0088162D"/>
    <w:rsid w:val="0088679C"/>
    <w:rsid w:val="008B33F6"/>
    <w:rsid w:val="008C3E90"/>
    <w:rsid w:val="008D46DF"/>
    <w:rsid w:val="008D5783"/>
    <w:rsid w:val="008D6AE3"/>
    <w:rsid w:val="008E1525"/>
    <w:rsid w:val="008E76F9"/>
    <w:rsid w:val="008F228E"/>
    <w:rsid w:val="00900EB2"/>
    <w:rsid w:val="00903A7F"/>
    <w:rsid w:val="0093576A"/>
    <w:rsid w:val="009372E7"/>
    <w:rsid w:val="00937AAA"/>
    <w:rsid w:val="00995C24"/>
    <w:rsid w:val="009A21DD"/>
    <w:rsid w:val="009C2586"/>
    <w:rsid w:val="009C7327"/>
    <w:rsid w:val="009D07D1"/>
    <w:rsid w:val="00A14278"/>
    <w:rsid w:val="00A43090"/>
    <w:rsid w:val="00A449CF"/>
    <w:rsid w:val="00A479CB"/>
    <w:rsid w:val="00A67609"/>
    <w:rsid w:val="00A82F02"/>
    <w:rsid w:val="00AA3A8B"/>
    <w:rsid w:val="00AE14F5"/>
    <w:rsid w:val="00B35CF5"/>
    <w:rsid w:val="00B360D9"/>
    <w:rsid w:val="00B40552"/>
    <w:rsid w:val="00B42A73"/>
    <w:rsid w:val="00B841B0"/>
    <w:rsid w:val="00B91B30"/>
    <w:rsid w:val="00B95EBB"/>
    <w:rsid w:val="00BA7F13"/>
    <w:rsid w:val="00BB0B8C"/>
    <w:rsid w:val="00BD30C8"/>
    <w:rsid w:val="00BD722B"/>
    <w:rsid w:val="00C24310"/>
    <w:rsid w:val="00C326DB"/>
    <w:rsid w:val="00C406CA"/>
    <w:rsid w:val="00C413C9"/>
    <w:rsid w:val="00C626BC"/>
    <w:rsid w:val="00C672E1"/>
    <w:rsid w:val="00C819B4"/>
    <w:rsid w:val="00C95667"/>
    <w:rsid w:val="00CA3233"/>
    <w:rsid w:val="00CC4B80"/>
    <w:rsid w:val="00CD318C"/>
    <w:rsid w:val="00CD53A5"/>
    <w:rsid w:val="00CD7EBC"/>
    <w:rsid w:val="00CF0275"/>
    <w:rsid w:val="00D16525"/>
    <w:rsid w:val="00D24E4D"/>
    <w:rsid w:val="00D346E5"/>
    <w:rsid w:val="00D45A2D"/>
    <w:rsid w:val="00D56607"/>
    <w:rsid w:val="00D616F4"/>
    <w:rsid w:val="00D63C2E"/>
    <w:rsid w:val="00D81452"/>
    <w:rsid w:val="00D87D0A"/>
    <w:rsid w:val="00DB47C8"/>
    <w:rsid w:val="00DB65B1"/>
    <w:rsid w:val="00DC57EE"/>
    <w:rsid w:val="00DC67AE"/>
    <w:rsid w:val="00DD055C"/>
    <w:rsid w:val="00DE64FA"/>
    <w:rsid w:val="00DF3F98"/>
    <w:rsid w:val="00E07AA4"/>
    <w:rsid w:val="00E14B83"/>
    <w:rsid w:val="00E23B6F"/>
    <w:rsid w:val="00E6444E"/>
    <w:rsid w:val="00E71897"/>
    <w:rsid w:val="00E74218"/>
    <w:rsid w:val="00E77F24"/>
    <w:rsid w:val="00E905B0"/>
    <w:rsid w:val="00E94B0C"/>
    <w:rsid w:val="00E97151"/>
    <w:rsid w:val="00EA60F9"/>
    <w:rsid w:val="00EB6F9E"/>
    <w:rsid w:val="00EC2206"/>
    <w:rsid w:val="00EF296A"/>
    <w:rsid w:val="00F01209"/>
    <w:rsid w:val="00F357A4"/>
    <w:rsid w:val="00F85C5F"/>
    <w:rsid w:val="00F90948"/>
    <w:rsid w:val="00F93965"/>
    <w:rsid w:val="00F93ADF"/>
    <w:rsid w:val="00FA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9C594"/>
  <w15:chartTrackingRefBased/>
  <w15:docId w15:val="{3736ED03-F45E-40C2-A7C2-4FB3E4A6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宋体"/>
      <w:sz w:val="24"/>
      <w:szCs w:val="24"/>
    </w:rPr>
  </w:style>
  <w:style w:type="paragraph" w:styleId="Heading1">
    <w:name w:val="heading 1"/>
    <w:basedOn w:val="Normal"/>
    <w:next w:val="Normal"/>
    <w:qFormat/>
    <w:rsid w:val="00517C75"/>
    <w:pPr>
      <w:keepNext/>
      <w:outlineLvl w:val="0"/>
    </w:pPr>
    <w:rPr>
      <w:rFonts w:eastAsia="Times New Roman"/>
      <w:b/>
      <w:bCs/>
      <w:lang w:eastAsia="en-US"/>
    </w:rPr>
  </w:style>
  <w:style w:type="paragraph" w:styleId="Heading3">
    <w:name w:val="heading 3"/>
    <w:basedOn w:val="Normal"/>
    <w:next w:val="Normal"/>
    <w:link w:val="Heading3Char"/>
    <w:semiHidden/>
    <w:unhideWhenUsed/>
    <w:qFormat/>
    <w:rsid w:val="006C7FC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17C75"/>
    <w:rPr>
      <w:color w:val="0000FF"/>
      <w:u w:val="single"/>
    </w:rPr>
  </w:style>
  <w:style w:type="paragraph" w:styleId="Title">
    <w:name w:val="Title"/>
    <w:basedOn w:val="Normal"/>
    <w:qFormat/>
    <w:rsid w:val="00517C75"/>
    <w:pPr>
      <w:spacing w:line="360" w:lineRule="auto"/>
      <w:jc w:val="center"/>
    </w:pPr>
    <w:rPr>
      <w:rFonts w:eastAsia="Times New Roman"/>
      <w:b/>
      <w:bCs/>
      <w:sz w:val="32"/>
      <w:lang w:eastAsia="en-US"/>
    </w:rPr>
  </w:style>
  <w:style w:type="character" w:customStyle="1" w:styleId="Heading3Char">
    <w:name w:val="Heading 3 Char"/>
    <w:link w:val="Heading3"/>
    <w:semiHidden/>
    <w:rsid w:val="006C7FC1"/>
    <w:rPr>
      <w:rFonts w:ascii="Cambria" w:eastAsia="宋体" w:hAnsi="Cambria" w:cs="Times New Roman"/>
      <w:b/>
      <w:bCs/>
      <w:sz w:val="26"/>
      <w:szCs w:val="26"/>
    </w:rPr>
  </w:style>
  <w:style w:type="paragraph" w:styleId="Header">
    <w:name w:val="header"/>
    <w:basedOn w:val="Normal"/>
    <w:link w:val="HeaderChar"/>
    <w:rsid w:val="00B40552"/>
    <w:pPr>
      <w:tabs>
        <w:tab w:val="center" w:pos="4320"/>
        <w:tab w:val="right" w:pos="8640"/>
      </w:tabs>
    </w:pPr>
  </w:style>
  <w:style w:type="character" w:customStyle="1" w:styleId="HeaderChar">
    <w:name w:val="Header Char"/>
    <w:link w:val="Header"/>
    <w:rsid w:val="00B40552"/>
    <w:rPr>
      <w:rFonts w:eastAsia="宋体"/>
      <w:sz w:val="24"/>
      <w:szCs w:val="24"/>
    </w:rPr>
  </w:style>
  <w:style w:type="paragraph" w:styleId="Footer">
    <w:name w:val="footer"/>
    <w:basedOn w:val="Normal"/>
    <w:link w:val="FooterChar"/>
    <w:rsid w:val="00B40552"/>
    <w:pPr>
      <w:tabs>
        <w:tab w:val="center" w:pos="4320"/>
        <w:tab w:val="right" w:pos="8640"/>
      </w:tabs>
    </w:pPr>
  </w:style>
  <w:style w:type="character" w:customStyle="1" w:styleId="FooterChar">
    <w:name w:val="Footer Char"/>
    <w:link w:val="Footer"/>
    <w:rsid w:val="00B40552"/>
    <w:rPr>
      <w:rFonts w:eastAsia="宋体"/>
      <w:sz w:val="24"/>
      <w:szCs w:val="24"/>
    </w:rPr>
  </w:style>
  <w:style w:type="character" w:styleId="UnresolvedMention">
    <w:name w:val="Unresolved Mention"/>
    <w:uiPriority w:val="99"/>
    <w:semiHidden/>
    <w:unhideWhenUsed/>
    <w:rsid w:val="00F93ADF"/>
    <w:rPr>
      <w:color w:val="605E5C"/>
      <w:shd w:val="clear" w:color="auto" w:fill="E1DFDD"/>
    </w:rPr>
  </w:style>
  <w:style w:type="paragraph" w:styleId="NormalWeb">
    <w:name w:val="Normal (Web)"/>
    <w:basedOn w:val="Normal"/>
    <w:uiPriority w:val="99"/>
    <w:unhideWhenUsed/>
    <w:rsid w:val="00CA3233"/>
    <w:pPr>
      <w:spacing w:before="100" w:beforeAutospacing="1" w:after="100" w:afterAutospacing="1"/>
    </w:pPr>
    <w:rPr>
      <w:rFonts w:eastAsia="Times New Roman"/>
    </w:rPr>
  </w:style>
  <w:style w:type="character" w:customStyle="1" w:styleId="screenreader-only">
    <w:name w:val="screenreader-only"/>
    <w:rsid w:val="00CA3233"/>
  </w:style>
  <w:style w:type="character" w:styleId="FollowedHyperlink">
    <w:name w:val="FollowedHyperlink"/>
    <w:rsid w:val="00CA3233"/>
    <w:rPr>
      <w:color w:val="954F72"/>
      <w:u w:val="single"/>
    </w:rPr>
  </w:style>
  <w:style w:type="character" w:customStyle="1" w:styleId="meeting-start">
    <w:name w:val="meeting-start"/>
    <w:basedOn w:val="DefaultParagraphFont"/>
    <w:rsid w:val="00EF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791">
      <w:bodyDiv w:val="1"/>
      <w:marLeft w:val="0"/>
      <w:marRight w:val="0"/>
      <w:marTop w:val="0"/>
      <w:marBottom w:val="0"/>
      <w:divBdr>
        <w:top w:val="none" w:sz="0" w:space="0" w:color="auto"/>
        <w:left w:val="none" w:sz="0" w:space="0" w:color="auto"/>
        <w:bottom w:val="none" w:sz="0" w:space="0" w:color="auto"/>
        <w:right w:val="none" w:sz="0" w:space="0" w:color="auto"/>
      </w:divBdr>
    </w:div>
    <w:div w:id="48922074">
      <w:bodyDiv w:val="1"/>
      <w:marLeft w:val="0"/>
      <w:marRight w:val="0"/>
      <w:marTop w:val="0"/>
      <w:marBottom w:val="0"/>
      <w:divBdr>
        <w:top w:val="none" w:sz="0" w:space="0" w:color="auto"/>
        <w:left w:val="none" w:sz="0" w:space="0" w:color="auto"/>
        <w:bottom w:val="none" w:sz="0" w:space="0" w:color="auto"/>
        <w:right w:val="none" w:sz="0" w:space="0" w:color="auto"/>
      </w:divBdr>
    </w:div>
    <w:div w:id="501553116">
      <w:bodyDiv w:val="1"/>
      <w:marLeft w:val="0"/>
      <w:marRight w:val="0"/>
      <w:marTop w:val="0"/>
      <w:marBottom w:val="0"/>
      <w:divBdr>
        <w:top w:val="none" w:sz="0" w:space="0" w:color="auto"/>
        <w:left w:val="none" w:sz="0" w:space="0" w:color="auto"/>
        <w:bottom w:val="none" w:sz="0" w:space="0" w:color="auto"/>
        <w:right w:val="none" w:sz="0" w:space="0" w:color="auto"/>
      </w:divBdr>
    </w:div>
    <w:div w:id="512691317">
      <w:bodyDiv w:val="1"/>
      <w:marLeft w:val="0"/>
      <w:marRight w:val="0"/>
      <w:marTop w:val="0"/>
      <w:marBottom w:val="0"/>
      <w:divBdr>
        <w:top w:val="none" w:sz="0" w:space="0" w:color="auto"/>
        <w:left w:val="none" w:sz="0" w:space="0" w:color="auto"/>
        <w:bottom w:val="none" w:sz="0" w:space="0" w:color="auto"/>
        <w:right w:val="none" w:sz="0" w:space="0" w:color="auto"/>
      </w:divBdr>
    </w:div>
    <w:div w:id="836069615">
      <w:bodyDiv w:val="1"/>
      <w:marLeft w:val="0"/>
      <w:marRight w:val="0"/>
      <w:marTop w:val="0"/>
      <w:marBottom w:val="0"/>
      <w:divBdr>
        <w:top w:val="none" w:sz="0" w:space="0" w:color="auto"/>
        <w:left w:val="none" w:sz="0" w:space="0" w:color="auto"/>
        <w:bottom w:val="none" w:sz="0" w:space="0" w:color="auto"/>
        <w:right w:val="none" w:sz="0" w:space="0" w:color="auto"/>
      </w:divBdr>
    </w:div>
    <w:div w:id="882905088">
      <w:bodyDiv w:val="1"/>
      <w:marLeft w:val="0"/>
      <w:marRight w:val="0"/>
      <w:marTop w:val="0"/>
      <w:marBottom w:val="0"/>
      <w:divBdr>
        <w:top w:val="none" w:sz="0" w:space="0" w:color="auto"/>
        <w:left w:val="none" w:sz="0" w:space="0" w:color="auto"/>
        <w:bottom w:val="none" w:sz="0" w:space="0" w:color="auto"/>
        <w:right w:val="none" w:sz="0" w:space="0" w:color="auto"/>
      </w:divBdr>
    </w:div>
    <w:div w:id="975531630">
      <w:bodyDiv w:val="1"/>
      <w:marLeft w:val="0"/>
      <w:marRight w:val="0"/>
      <w:marTop w:val="0"/>
      <w:marBottom w:val="0"/>
      <w:divBdr>
        <w:top w:val="none" w:sz="0" w:space="0" w:color="auto"/>
        <w:left w:val="none" w:sz="0" w:space="0" w:color="auto"/>
        <w:bottom w:val="none" w:sz="0" w:space="0" w:color="auto"/>
        <w:right w:val="none" w:sz="0" w:space="0" w:color="auto"/>
      </w:divBdr>
    </w:div>
    <w:div w:id="1003094396">
      <w:bodyDiv w:val="1"/>
      <w:marLeft w:val="0"/>
      <w:marRight w:val="0"/>
      <w:marTop w:val="0"/>
      <w:marBottom w:val="0"/>
      <w:divBdr>
        <w:top w:val="none" w:sz="0" w:space="0" w:color="auto"/>
        <w:left w:val="none" w:sz="0" w:space="0" w:color="auto"/>
        <w:bottom w:val="none" w:sz="0" w:space="0" w:color="auto"/>
        <w:right w:val="none" w:sz="0" w:space="0" w:color="auto"/>
      </w:divBdr>
    </w:div>
    <w:div w:id="1269972851">
      <w:bodyDiv w:val="1"/>
      <w:marLeft w:val="0"/>
      <w:marRight w:val="0"/>
      <w:marTop w:val="0"/>
      <w:marBottom w:val="0"/>
      <w:divBdr>
        <w:top w:val="none" w:sz="0" w:space="0" w:color="auto"/>
        <w:left w:val="none" w:sz="0" w:space="0" w:color="auto"/>
        <w:bottom w:val="none" w:sz="0" w:space="0" w:color="auto"/>
        <w:right w:val="none" w:sz="0" w:space="0" w:color="auto"/>
      </w:divBdr>
      <w:divsChild>
        <w:div w:id="797458245">
          <w:marLeft w:val="0"/>
          <w:marRight w:val="0"/>
          <w:marTop w:val="0"/>
          <w:marBottom w:val="0"/>
          <w:divBdr>
            <w:top w:val="none" w:sz="0" w:space="0" w:color="auto"/>
            <w:left w:val="none" w:sz="0" w:space="0" w:color="auto"/>
            <w:bottom w:val="none" w:sz="0" w:space="0" w:color="auto"/>
            <w:right w:val="none" w:sz="0" w:space="0" w:color="auto"/>
          </w:divBdr>
          <w:divsChild>
            <w:div w:id="904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0016">
      <w:bodyDiv w:val="1"/>
      <w:marLeft w:val="0"/>
      <w:marRight w:val="0"/>
      <w:marTop w:val="0"/>
      <w:marBottom w:val="0"/>
      <w:divBdr>
        <w:top w:val="none" w:sz="0" w:space="0" w:color="auto"/>
        <w:left w:val="none" w:sz="0" w:space="0" w:color="auto"/>
        <w:bottom w:val="none" w:sz="0" w:space="0" w:color="auto"/>
        <w:right w:val="none" w:sz="0" w:space="0" w:color="auto"/>
      </w:divBdr>
    </w:div>
    <w:div w:id="1820733930">
      <w:bodyDiv w:val="1"/>
      <w:marLeft w:val="0"/>
      <w:marRight w:val="0"/>
      <w:marTop w:val="0"/>
      <w:marBottom w:val="0"/>
      <w:divBdr>
        <w:top w:val="none" w:sz="0" w:space="0" w:color="auto"/>
        <w:left w:val="none" w:sz="0" w:space="0" w:color="auto"/>
        <w:bottom w:val="none" w:sz="0" w:space="0" w:color="auto"/>
        <w:right w:val="none" w:sz="0" w:space="0" w:color="auto"/>
      </w:divBdr>
      <w:divsChild>
        <w:div w:id="1246916028">
          <w:marLeft w:val="0"/>
          <w:marRight w:val="0"/>
          <w:marTop w:val="0"/>
          <w:marBottom w:val="0"/>
          <w:divBdr>
            <w:top w:val="none" w:sz="0" w:space="0" w:color="auto"/>
            <w:left w:val="none" w:sz="0" w:space="0" w:color="auto"/>
            <w:bottom w:val="none" w:sz="0" w:space="0" w:color="auto"/>
            <w:right w:val="none" w:sz="0" w:space="0" w:color="auto"/>
          </w:divBdr>
          <w:divsChild>
            <w:div w:id="1513841216">
              <w:marLeft w:val="0"/>
              <w:marRight w:val="0"/>
              <w:marTop w:val="0"/>
              <w:marBottom w:val="0"/>
              <w:divBdr>
                <w:top w:val="none" w:sz="0" w:space="0" w:color="auto"/>
                <w:left w:val="none" w:sz="0" w:space="0" w:color="auto"/>
                <w:bottom w:val="none" w:sz="0" w:space="0" w:color="auto"/>
                <w:right w:val="none" w:sz="0" w:space="0" w:color="auto"/>
              </w:divBdr>
              <w:divsChild>
                <w:div w:id="9741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book/9780127329512" TargetMode="External"/><Relationship Id="rId13" Type="http://schemas.openxmlformats.org/officeDocument/2006/relationships/hyperlink" Target="https://psl.noaa.gov/ma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book/9780323954907/coupled-atmosphere-ocean-dynamics" TargetMode="External"/><Relationship Id="rId12" Type="http://schemas.openxmlformats.org/officeDocument/2006/relationships/hyperlink" Target="https://gpm.nasa.gov/data/visualization/global-view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pcc.ch/working-group/wg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ger.ucsd.edu/record=b7294699~S9" TargetMode="External"/><Relationship Id="rId5" Type="http://schemas.openxmlformats.org/officeDocument/2006/relationships/footnotes" Target="footnotes.xml"/><Relationship Id="rId15" Type="http://schemas.openxmlformats.org/officeDocument/2006/relationships/hyperlink" Target="https://www.cpc.ncep.noaa.gov/products/precip/CWlink/MJO/enso.shtml" TargetMode="External"/><Relationship Id="rId10" Type="http://schemas.openxmlformats.org/officeDocument/2006/relationships/hyperlink" Target="http://uclibs.org/PID/240821" TargetMode="External"/><Relationship Id="rId4" Type="http://schemas.openxmlformats.org/officeDocument/2006/relationships/webSettings" Target="webSettings.xml"/><Relationship Id="rId9" Type="http://schemas.openxmlformats.org/officeDocument/2006/relationships/hyperlink" Target="http://www.sciencedirect.com/science/book/9780122835223" TargetMode="External"/><Relationship Id="rId14" Type="http://schemas.openxmlformats.org/officeDocument/2006/relationships/hyperlink" Target="https://www.cpc.ncep.noaa.gov/products/Global_Monsoons/Global-Monso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tropics, where huge amounts of latent heat are released in deep convection, is the engine that drives the global atmospher</vt:lpstr>
    </vt:vector>
  </TitlesOfParts>
  <Company>University of Hawaii</Company>
  <LinksUpToDate>false</LinksUpToDate>
  <CharactersWithSpaces>8333</CharactersWithSpaces>
  <SharedDoc>false</SharedDoc>
  <HLinks>
    <vt:vector size="60" baseType="variant">
      <vt:variant>
        <vt:i4>3145785</vt:i4>
      </vt:variant>
      <vt:variant>
        <vt:i4>27</vt:i4>
      </vt:variant>
      <vt:variant>
        <vt:i4>0</vt:i4>
      </vt:variant>
      <vt:variant>
        <vt:i4>5</vt:i4>
      </vt:variant>
      <vt:variant>
        <vt:lpwstr>https://www.ipcc.ch/working-group/wg1/</vt:lpwstr>
      </vt:variant>
      <vt:variant>
        <vt:lpwstr/>
      </vt:variant>
      <vt:variant>
        <vt:i4>8060967</vt:i4>
      </vt:variant>
      <vt:variant>
        <vt:i4>24</vt:i4>
      </vt:variant>
      <vt:variant>
        <vt:i4>0</vt:i4>
      </vt:variant>
      <vt:variant>
        <vt:i4>5</vt:i4>
      </vt:variant>
      <vt:variant>
        <vt:lpwstr>https://www.cpc.ncep.noaa.gov/products/precip/CWlink/MJO/enso.shtml</vt:lpwstr>
      </vt:variant>
      <vt:variant>
        <vt:lpwstr/>
      </vt:variant>
      <vt:variant>
        <vt:i4>4718691</vt:i4>
      </vt:variant>
      <vt:variant>
        <vt:i4>21</vt:i4>
      </vt:variant>
      <vt:variant>
        <vt:i4>0</vt:i4>
      </vt:variant>
      <vt:variant>
        <vt:i4>5</vt:i4>
      </vt:variant>
      <vt:variant>
        <vt:lpwstr>https://www.cpc.ncep.noaa.gov/products/Global_Monsoons/Global-Monsoon.shtml</vt:lpwstr>
      </vt:variant>
      <vt:variant>
        <vt:lpwstr/>
      </vt:variant>
      <vt:variant>
        <vt:i4>5111900</vt:i4>
      </vt:variant>
      <vt:variant>
        <vt:i4>18</vt:i4>
      </vt:variant>
      <vt:variant>
        <vt:i4>0</vt:i4>
      </vt:variant>
      <vt:variant>
        <vt:i4>5</vt:i4>
      </vt:variant>
      <vt:variant>
        <vt:lpwstr>https://psl.noaa.gov/map/</vt:lpwstr>
      </vt:variant>
      <vt:variant>
        <vt:lpwstr/>
      </vt:variant>
      <vt:variant>
        <vt:i4>4915208</vt:i4>
      </vt:variant>
      <vt:variant>
        <vt:i4>15</vt:i4>
      </vt:variant>
      <vt:variant>
        <vt:i4>0</vt:i4>
      </vt:variant>
      <vt:variant>
        <vt:i4>5</vt:i4>
      </vt:variant>
      <vt:variant>
        <vt:lpwstr>https://gpm.nasa.gov/data/visualization/global-viewer</vt:lpwstr>
      </vt:variant>
      <vt:variant>
        <vt:lpwstr/>
      </vt:variant>
      <vt:variant>
        <vt:i4>5963798</vt:i4>
      </vt:variant>
      <vt:variant>
        <vt:i4>12</vt:i4>
      </vt:variant>
      <vt:variant>
        <vt:i4>0</vt:i4>
      </vt:variant>
      <vt:variant>
        <vt:i4>5</vt:i4>
      </vt:variant>
      <vt:variant>
        <vt:lpwstr>http://roger.ucsd.edu/record=b7294699~S9</vt:lpwstr>
      </vt:variant>
      <vt:variant>
        <vt:lpwstr/>
      </vt:variant>
      <vt:variant>
        <vt:i4>5767260</vt:i4>
      </vt:variant>
      <vt:variant>
        <vt:i4>9</vt:i4>
      </vt:variant>
      <vt:variant>
        <vt:i4>0</vt:i4>
      </vt:variant>
      <vt:variant>
        <vt:i4>5</vt:i4>
      </vt:variant>
      <vt:variant>
        <vt:lpwstr>http://uclibs.org/PID/240821</vt:lpwstr>
      </vt:variant>
      <vt:variant>
        <vt:lpwstr/>
      </vt:variant>
      <vt:variant>
        <vt:i4>7667811</vt:i4>
      </vt:variant>
      <vt:variant>
        <vt:i4>6</vt:i4>
      </vt:variant>
      <vt:variant>
        <vt:i4>0</vt:i4>
      </vt:variant>
      <vt:variant>
        <vt:i4>5</vt:i4>
      </vt:variant>
      <vt:variant>
        <vt:lpwstr>http://www.sciencedirect.com/science/book/9780122835223</vt:lpwstr>
      </vt:variant>
      <vt:variant>
        <vt:lpwstr/>
      </vt:variant>
      <vt:variant>
        <vt:i4>7405664</vt:i4>
      </vt:variant>
      <vt:variant>
        <vt:i4>3</vt:i4>
      </vt:variant>
      <vt:variant>
        <vt:i4>0</vt:i4>
      </vt:variant>
      <vt:variant>
        <vt:i4>5</vt:i4>
      </vt:variant>
      <vt:variant>
        <vt:lpwstr>http://www.sciencedirect.com/science/book/9780127329512</vt:lpwstr>
      </vt:variant>
      <vt:variant>
        <vt:lpwstr/>
      </vt:variant>
      <vt:variant>
        <vt:i4>7536766</vt:i4>
      </vt:variant>
      <vt:variant>
        <vt:i4>0</vt:i4>
      </vt:variant>
      <vt:variant>
        <vt:i4>0</vt:i4>
      </vt:variant>
      <vt:variant>
        <vt:i4>5</vt:i4>
      </vt:variant>
      <vt:variant>
        <vt:lpwstr>https://www.sciencedirect.com/book/9780323954907/coupled-atmosphere-ocean-dynamics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tropics, where huge amounts of latent heat are released in deep convection, is the engine that drives the global atmospher</dc:title>
  <dc:subject/>
  <dc:creator>Shang-Ping Xie</dc:creator>
  <cp:keywords/>
  <cp:lastModifiedBy>Shang-Ping Xie</cp:lastModifiedBy>
  <cp:revision>2</cp:revision>
  <cp:lastPrinted>2010-01-06T02:21:00Z</cp:lastPrinted>
  <dcterms:created xsi:type="dcterms:W3CDTF">2023-07-25T02:35:00Z</dcterms:created>
  <dcterms:modified xsi:type="dcterms:W3CDTF">2023-07-25T02:35:00Z</dcterms:modified>
</cp:coreProperties>
</file>